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1454B" w14:textId="3AF4D6E6" w:rsidR="004E1498" w:rsidRPr="004429CF" w:rsidRDefault="004429CF" w:rsidP="00F1527A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jc w:val="both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50D7E" w:rsidRPr="00250D7E">
        <w:rPr>
          <w:rFonts w:asciiTheme="majorHAnsi" w:eastAsia="Times New Roman" w:hAnsiTheme="majorHAnsi" w:cs="Times New Roman"/>
          <w:lang w:eastAsia="cs-CZ"/>
        </w:rPr>
        <w:t>3</w:t>
      </w:r>
      <w:r w:rsidRPr="004429CF">
        <w:rPr>
          <w:rFonts w:asciiTheme="majorHAnsi" w:eastAsia="Times New Roman" w:hAnsiTheme="majorHAnsi" w:cs="Times New Roman"/>
          <w:lang w:eastAsia="cs-CZ"/>
        </w:rPr>
        <w:t xml:space="preserve"> Výzvy k podání nabídky</w:t>
      </w:r>
    </w:p>
    <w:p w14:paraId="169B190B" w14:textId="77777777" w:rsidR="004429CF" w:rsidRDefault="004429CF" w:rsidP="00F1527A">
      <w:pPr>
        <w:pStyle w:val="Nzev"/>
        <w:jc w:val="both"/>
      </w:pPr>
    </w:p>
    <w:p w14:paraId="047BCFBE" w14:textId="60C8E8E2" w:rsidR="005740C3" w:rsidRPr="004429CF" w:rsidRDefault="009A0078" w:rsidP="00F1527A">
      <w:pPr>
        <w:pStyle w:val="Nzev"/>
        <w:keepLines w:val="0"/>
        <w:widowControl w:val="0"/>
        <w:suppressAutoHyphens w:val="0"/>
        <w:jc w:val="both"/>
      </w:pPr>
      <w:r w:rsidRPr="00DC60C3">
        <w:t xml:space="preserve">Smlouva o dílo </w:t>
      </w:r>
    </w:p>
    <w:p w14:paraId="71413EB7" w14:textId="50828EE0" w:rsidR="005740C3" w:rsidRPr="00F20995" w:rsidRDefault="005740C3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 xml:space="preserve">Číslo smlouvy </w:t>
      </w:r>
      <w:r>
        <w:rPr>
          <w:rFonts w:eastAsia="Times New Roman" w:cs="Times New Roman"/>
          <w:b/>
          <w:highlight w:val="yellow"/>
          <w:lang w:eastAsia="cs-CZ"/>
        </w:rPr>
        <w:t>objednatele</w:t>
      </w:r>
      <w:r w:rsidRPr="00F20995">
        <w:rPr>
          <w:rFonts w:eastAsia="Times New Roman" w:cs="Times New Roman"/>
          <w:b/>
          <w:highlight w:val="yellow"/>
          <w:lang w:eastAsia="cs-CZ"/>
        </w:rPr>
        <w:t xml:space="preserve">. </w:t>
      </w:r>
      <w:r w:rsidR="008945EC">
        <w:rPr>
          <w:rFonts w:ascii="Verdana" w:hAnsi="Verdana" w:cstheme="minorHAnsi"/>
          <w:highlight w:val="yellow"/>
        </w:rPr>
        <w:t>[DOPLNÍ OBJEDNATEL PŘI PODPISU SMLOUVY</w:t>
      </w:r>
      <w:r w:rsidR="008945EC" w:rsidRPr="00633D18">
        <w:rPr>
          <w:rFonts w:ascii="Verdana" w:hAnsi="Verdana" w:cstheme="minorHAnsi"/>
          <w:highlight w:val="yellow"/>
        </w:rPr>
        <w:t>]</w:t>
      </w:r>
    </w:p>
    <w:p w14:paraId="6F0FEDA9" w14:textId="3BB0015D" w:rsidR="005740C3" w:rsidRDefault="005740C3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9B4030">
        <w:rPr>
          <w:rFonts w:eastAsia="Times New Roman" w:cs="Times New Roman"/>
          <w:b/>
          <w:highlight w:val="green"/>
          <w:lang w:eastAsia="cs-CZ"/>
        </w:rPr>
        <w:t xml:space="preserve">Číslo smlouvy zhotovitele. </w:t>
      </w:r>
      <w:r w:rsidR="008945EC" w:rsidRPr="00E21B35">
        <w:rPr>
          <w:rFonts w:ascii="Verdana" w:hAnsi="Verdana"/>
          <w:highlight w:val="green"/>
        </w:rPr>
        <w:t xml:space="preserve">[DOPLNÍ </w:t>
      </w:r>
      <w:r w:rsidR="008945EC">
        <w:rPr>
          <w:rFonts w:ascii="Verdana" w:hAnsi="Verdana"/>
          <w:highlight w:val="green"/>
        </w:rPr>
        <w:t>ZHOTOVITEL</w:t>
      </w:r>
      <w:r w:rsidR="008945EC" w:rsidRPr="00E21B35">
        <w:rPr>
          <w:rFonts w:ascii="Verdana" w:hAnsi="Verdana"/>
          <w:highlight w:val="green"/>
        </w:rPr>
        <w:t>]</w:t>
      </w:r>
    </w:p>
    <w:p w14:paraId="1CDD4F8B" w14:textId="77777777" w:rsidR="005740C3" w:rsidRPr="005740C3" w:rsidRDefault="005740C3" w:rsidP="00F1527A">
      <w:pPr>
        <w:widowControl w:val="0"/>
        <w:jc w:val="both"/>
        <w:rPr>
          <w:highlight w:val="yellow"/>
        </w:rPr>
      </w:pPr>
    </w:p>
    <w:p w14:paraId="55A13EF4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>uzavřená podle ustanovení § 2586 a násl. zákona č. 89/2012 Sb., občanský zákoník, ve znění pozdějších předpisů (dále jen „Občanský zákoník“)</w:t>
      </w:r>
    </w:p>
    <w:p w14:paraId="25F906A9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D814A13" w14:textId="31AF2C5C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Objednatel:</w:t>
      </w:r>
      <w:r w:rsidRPr="004E1498">
        <w:rPr>
          <w:rFonts w:eastAsia="Times New Roman" w:cs="Times New Roman"/>
          <w:b/>
          <w:lang w:eastAsia="cs-CZ"/>
        </w:rPr>
        <w:tab/>
        <w:t>Správa</w:t>
      </w:r>
      <w:r w:rsidR="008B6021">
        <w:rPr>
          <w:rFonts w:eastAsia="Times New Roman" w:cs="Times New Roman"/>
          <w:b/>
          <w:lang w:eastAsia="cs-CZ"/>
        </w:rPr>
        <w:t xml:space="preserve"> </w:t>
      </w:r>
      <w:r w:rsidR="003A0DCF">
        <w:rPr>
          <w:rFonts w:eastAsia="Times New Roman" w:cs="Times New Roman"/>
          <w:b/>
          <w:lang w:eastAsia="cs-CZ"/>
        </w:rPr>
        <w:t>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44039C16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4E1498">
        <w:rPr>
          <w:rFonts w:eastAsia="Times New Roman" w:cs="Times New Roman"/>
          <w:lang w:eastAsia="cs-CZ"/>
        </w:rPr>
        <w:t>sp</w:t>
      </w:r>
      <w:proofErr w:type="spellEnd"/>
      <w:r w:rsidRPr="004E1498">
        <w:rPr>
          <w:rFonts w:eastAsia="Times New Roman" w:cs="Times New Roman"/>
          <w:lang w:eastAsia="cs-CZ"/>
        </w:rPr>
        <w:t xml:space="preserve">. zn. </w:t>
      </w: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A 48384</w:t>
      </w:r>
    </w:p>
    <w:p w14:paraId="5987C205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82B2557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12223576" w14:textId="1CA5C850" w:rsidR="004E1498" w:rsidRPr="004E1498" w:rsidRDefault="00250D7E" w:rsidP="00250D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 w:hanging="142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  </w:t>
      </w:r>
      <w:r w:rsidR="004E1498" w:rsidRPr="00250D7E">
        <w:rPr>
          <w:rFonts w:eastAsia="Times New Roman" w:cs="Times New Roman"/>
          <w:lang w:eastAsia="cs-CZ"/>
        </w:rPr>
        <w:t xml:space="preserve">zastoupená </w:t>
      </w:r>
      <w:r w:rsidRPr="00250D7E">
        <w:rPr>
          <w:rFonts w:eastAsia="Times New Roman" w:cs="Times New Roman"/>
          <w:b/>
          <w:lang w:eastAsia="cs-CZ"/>
        </w:rPr>
        <w:t>Ing. Liborem Vavrečkou</w:t>
      </w:r>
      <w:r w:rsidRPr="00250D7E">
        <w:rPr>
          <w:rFonts w:eastAsia="Times New Roman" w:cs="Times New Roman"/>
          <w:lang w:eastAsia="cs-CZ"/>
        </w:rPr>
        <w:t>, ředitelem organizační jednotky Správa   železniční geodézie</w:t>
      </w:r>
    </w:p>
    <w:p w14:paraId="7EFD0C09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</w:p>
    <w:p w14:paraId="4CC3B95E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BAB2DFB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88BE545" w14:textId="6F8F7CC4" w:rsidR="008E1E86" w:rsidRPr="008945EC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9B4030">
        <w:rPr>
          <w:rFonts w:eastAsia="Times New Roman" w:cs="Times New Roman"/>
          <w:b/>
          <w:lang w:eastAsia="cs-CZ"/>
        </w:rPr>
        <w:t>Zhotovitel:</w:t>
      </w:r>
      <w:r w:rsidRPr="009B4030">
        <w:rPr>
          <w:rFonts w:eastAsia="Times New Roman" w:cs="Times New Roman"/>
          <w:lang w:eastAsia="cs-CZ"/>
        </w:rPr>
        <w:tab/>
      </w:r>
      <w:r w:rsidRPr="00F1527A">
        <w:rPr>
          <w:rFonts w:eastAsia="Times New Roman" w:cs="Times New Roman"/>
          <w:highlight w:val="green"/>
          <w:lang w:eastAsia="cs-CZ"/>
        </w:rPr>
        <w:t>jméno osoby/název firmy</w:t>
      </w:r>
      <w:r w:rsidR="008945EC" w:rsidRPr="00F1527A">
        <w:rPr>
          <w:rFonts w:eastAsia="Times New Roman" w:cs="Times New Roman"/>
          <w:highlight w:val="green"/>
          <w:lang w:eastAsia="cs-CZ"/>
        </w:rPr>
        <w:t xml:space="preserve"> </w:t>
      </w:r>
      <w:r w:rsidR="008945EC" w:rsidRPr="008945EC">
        <w:rPr>
          <w:rFonts w:ascii="Verdana" w:hAnsi="Verdana"/>
          <w:highlight w:val="green"/>
        </w:rPr>
        <w:t>[DOPLNÍ ZHOTOVITEL]</w:t>
      </w:r>
    </w:p>
    <w:p w14:paraId="19E73E8B" w14:textId="77777777" w:rsidR="008E1E86" w:rsidRPr="00F1527A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8945EC">
        <w:rPr>
          <w:rFonts w:eastAsia="Times New Roman" w:cs="Times New Roman"/>
          <w:lang w:eastAsia="cs-CZ"/>
        </w:rPr>
        <w:tab/>
      </w:r>
      <w:r w:rsidRPr="008945EC">
        <w:rPr>
          <w:rFonts w:eastAsia="Times New Roman" w:cs="Times New Roman"/>
          <w:lang w:eastAsia="cs-CZ"/>
        </w:rPr>
        <w:tab/>
      </w:r>
      <w:r w:rsidRPr="00F1527A">
        <w:rPr>
          <w:rFonts w:eastAsia="Times New Roman" w:cs="Times New Roman"/>
          <w:highlight w:val="green"/>
          <w:lang w:eastAsia="cs-CZ"/>
        </w:rPr>
        <w:t>údaje o zápisu v evidenci</w:t>
      </w:r>
    </w:p>
    <w:p w14:paraId="57570FFE" w14:textId="77777777" w:rsidR="008E1E86" w:rsidRPr="00F1527A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8945EC">
        <w:rPr>
          <w:rFonts w:eastAsia="Times New Roman" w:cs="Times New Roman"/>
          <w:lang w:eastAsia="cs-CZ"/>
        </w:rPr>
        <w:tab/>
      </w:r>
      <w:r w:rsidRPr="008945EC">
        <w:rPr>
          <w:rFonts w:eastAsia="Times New Roman" w:cs="Times New Roman"/>
          <w:lang w:eastAsia="cs-CZ"/>
        </w:rPr>
        <w:tab/>
      </w:r>
      <w:r w:rsidRPr="00F1527A">
        <w:rPr>
          <w:rFonts w:eastAsia="Times New Roman" w:cs="Times New Roman"/>
          <w:highlight w:val="green"/>
          <w:lang w:eastAsia="cs-CZ"/>
        </w:rPr>
        <w:t>Sídlo:</w:t>
      </w:r>
    </w:p>
    <w:p w14:paraId="420D77A3" w14:textId="77777777" w:rsidR="008E1E86" w:rsidRPr="008945EC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8945EC">
        <w:rPr>
          <w:rFonts w:eastAsia="Times New Roman" w:cs="Times New Roman"/>
          <w:lang w:eastAsia="cs-CZ"/>
        </w:rPr>
        <w:tab/>
      </w:r>
      <w:r w:rsidRPr="008945EC">
        <w:rPr>
          <w:rFonts w:eastAsia="Times New Roman" w:cs="Times New Roman"/>
          <w:lang w:eastAsia="cs-CZ"/>
        </w:rPr>
        <w:tab/>
      </w:r>
      <w:r w:rsidRPr="008945E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19B3856E" w14:textId="77777777" w:rsidR="008E1E86" w:rsidRPr="008945EC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8945EC">
        <w:rPr>
          <w:rFonts w:eastAsia="Times New Roman" w:cs="Times New Roman"/>
          <w:highlight w:val="green"/>
          <w:lang w:eastAsia="cs-CZ"/>
        </w:rPr>
        <w:t xml:space="preserve">Bankovní </w:t>
      </w:r>
      <w:proofErr w:type="gramStart"/>
      <w:r w:rsidRPr="008945EC">
        <w:rPr>
          <w:rFonts w:eastAsia="Times New Roman" w:cs="Times New Roman"/>
          <w:highlight w:val="green"/>
          <w:lang w:eastAsia="cs-CZ"/>
        </w:rPr>
        <w:t>spojení:…</w:t>
      </w:r>
      <w:proofErr w:type="gramEnd"/>
      <w:r w:rsidRPr="008945EC">
        <w:rPr>
          <w:rFonts w:eastAsia="Times New Roman" w:cs="Times New Roman"/>
          <w:highlight w:val="green"/>
          <w:lang w:eastAsia="cs-CZ"/>
        </w:rPr>
        <w:t>…………………..</w:t>
      </w:r>
    </w:p>
    <w:p w14:paraId="17127EF1" w14:textId="77777777" w:rsidR="008E1E86" w:rsidRPr="008945EC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945EC">
        <w:rPr>
          <w:rFonts w:eastAsia="Times New Roman" w:cs="Times New Roman"/>
          <w:highlight w:val="green"/>
          <w:lang w:eastAsia="cs-CZ"/>
        </w:rPr>
        <w:t xml:space="preserve">Číslo </w:t>
      </w:r>
      <w:proofErr w:type="gramStart"/>
      <w:r w:rsidRPr="008945EC">
        <w:rPr>
          <w:rFonts w:eastAsia="Times New Roman" w:cs="Times New Roman"/>
          <w:highlight w:val="green"/>
          <w:lang w:eastAsia="cs-CZ"/>
        </w:rPr>
        <w:t>účtu:…</w:t>
      </w:r>
      <w:proofErr w:type="gramEnd"/>
      <w:r w:rsidRPr="008945EC">
        <w:rPr>
          <w:rFonts w:eastAsia="Times New Roman" w:cs="Times New Roman"/>
          <w:highlight w:val="green"/>
          <w:lang w:eastAsia="cs-CZ"/>
        </w:rPr>
        <w:t>………………………..</w:t>
      </w:r>
    </w:p>
    <w:p w14:paraId="3B9C9CF2" w14:textId="77777777" w:rsidR="008E1E86" w:rsidRPr="00F1527A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8945EC">
        <w:rPr>
          <w:rFonts w:eastAsia="Times New Roman" w:cs="Times New Roman"/>
          <w:lang w:eastAsia="cs-CZ"/>
        </w:rPr>
        <w:tab/>
      </w:r>
      <w:r w:rsidRPr="008945EC">
        <w:rPr>
          <w:rFonts w:eastAsia="Times New Roman" w:cs="Times New Roman"/>
          <w:lang w:eastAsia="cs-CZ"/>
        </w:rPr>
        <w:tab/>
      </w:r>
      <w:r w:rsidRPr="00F1527A">
        <w:rPr>
          <w:rFonts w:eastAsia="Times New Roman" w:cs="Times New Roman"/>
          <w:highlight w:val="green"/>
          <w:lang w:eastAsia="cs-CZ"/>
        </w:rPr>
        <w:t>údaje o statutárním orgánu nebo jiné oprávněné osobě</w:t>
      </w:r>
    </w:p>
    <w:p w14:paraId="023DCF01" w14:textId="77777777" w:rsidR="008E1E86" w:rsidRPr="004E1498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</w:p>
    <w:p w14:paraId="183AF9BC" w14:textId="77777777" w:rsidR="008E1E86" w:rsidRPr="004E1498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  <w:r w:rsidRPr="004E1498">
        <w:rPr>
          <w:rFonts w:eastAsia="Times New Roman" w:cs="Times New Roman"/>
          <w:i/>
          <w:lang w:eastAsia="cs-CZ"/>
        </w:rPr>
        <w:tab/>
      </w:r>
      <w:r w:rsidRPr="004E1498">
        <w:rPr>
          <w:rFonts w:eastAsia="Times New Roman" w:cs="Times New Roman"/>
          <w:i/>
          <w:lang w:eastAsia="cs-CZ"/>
        </w:rPr>
        <w:tab/>
      </w:r>
    </w:p>
    <w:p w14:paraId="50326DD2" w14:textId="79FBC733" w:rsidR="004E1498" w:rsidRPr="006C7697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</w:p>
    <w:p w14:paraId="39ABE117" w14:textId="7E4007FA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>Tato smlouva je uzavřena na základě výsledků zadávacího</w:t>
      </w:r>
      <w:r w:rsidR="00A53522">
        <w:rPr>
          <w:rFonts w:eastAsia="Times New Roman" w:cs="Times New Roman"/>
          <w:lang w:eastAsia="cs-CZ"/>
        </w:rPr>
        <w:t>/výběrového</w:t>
      </w:r>
      <w:r w:rsidRPr="004E1498">
        <w:rPr>
          <w:rFonts w:eastAsia="Times New Roman" w:cs="Times New Roman"/>
          <w:lang w:eastAsia="cs-CZ"/>
        </w:rPr>
        <w:t xml:space="preserve"> řízení veřejné zakázky s názvem </w:t>
      </w:r>
      <w:r w:rsidR="00527421" w:rsidRPr="00250D7E">
        <w:rPr>
          <w:rFonts w:eastAsia="Times New Roman" w:cs="Times New Roman"/>
          <w:b/>
          <w:lang w:eastAsia="cs-CZ"/>
        </w:rPr>
        <w:t>„</w:t>
      </w:r>
      <w:r w:rsidR="00642C2E" w:rsidRPr="008E62FE">
        <w:rPr>
          <w:b/>
        </w:rPr>
        <w:t xml:space="preserve">Zaměření a výpočet souřadnic a výšek zajišťovacích značek v úseku </w:t>
      </w:r>
      <w:proofErr w:type="spellStart"/>
      <w:r w:rsidR="00642C2E" w:rsidRPr="008E62FE">
        <w:rPr>
          <w:b/>
        </w:rPr>
        <w:t>žst</w:t>
      </w:r>
      <w:proofErr w:type="spellEnd"/>
      <w:r w:rsidR="00642C2E" w:rsidRPr="008E62FE">
        <w:rPr>
          <w:b/>
        </w:rPr>
        <w:t xml:space="preserve">. </w:t>
      </w:r>
      <w:proofErr w:type="gramStart"/>
      <w:r w:rsidR="00642C2E" w:rsidRPr="008E62FE">
        <w:rPr>
          <w:b/>
        </w:rPr>
        <w:t>Blansko - Svitavy</w:t>
      </w:r>
      <w:proofErr w:type="gramEnd"/>
      <w:r w:rsidRPr="00250D7E">
        <w:rPr>
          <w:rFonts w:eastAsia="Times New Roman" w:cs="Times New Roman"/>
          <w:b/>
          <w:lang w:eastAsia="cs-CZ"/>
        </w:rPr>
        <w:t>“</w:t>
      </w:r>
      <w:r w:rsidRPr="00250D7E">
        <w:rPr>
          <w:rFonts w:eastAsia="Times New Roman" w:cs="Times New Roman"/>
          <w:lang w:eastAsia="cs-CZ"/>
        </w:rPr>
        <w:t xml:space="preserve">, </w:t>
      </w:r>
      <w:r w:rsidR="000D278B" w:rsidRPr="00250D7E">
        <w:rPr>
          <w:rFonts w:eastAsia="Times New Roman" w:cs="Times New Roman"/>
          <w:lang w:eastAsia="cs-CZ"/>
        </w:rPr>
        <w:t xml:space="preserve">č.j. veřejné zakázky </w:t>
      </w:r>
      <w:r w:rsidR="00642C2E">
        <w:rPr>
          <w:rFonts w:eastAsia="Times New Roman" w:cs="Times New Roman"/>
          <w:lang w:eastAsia="cs-CZ"/>
        </w:rPr>
        <w:t>3256</w:t>
      </w:r>
      <w:r w:rsidR="00250D7E" w:rsidRPr="00250D7E">
        <w:rPr>
          <w:rFonts w:eastAsia="Times New Roman" w:cs="Times New Roman"/>
          <w:lang w:eastAsia="cs-CZ"/>
        </w:rPr>
        <w:t>/2023-SŽ-SŽG</w:t>
      </w:r>
      <w:r w:rsidR="005740C3">
        <w:rPr>
          <w:rFonts w:eastAsia="Times New Roman" w:cs="Times New Roman"/>
          <w:lang w:eastAsia="cs-CZ"/>
        </w:rPr>
        <w:t xml:space="preserve"> </w:t>
      </w:r>
      <w:r w:rsidRPr="004E1498">
        <w:rPr>
          <w:rFonts w:eastAsia="Times New Roman" w:cs="Times New Roman"/>
          <w:lang w:eastAsia="cs-CZ"/>
        </w:rPr>
        <w:t>(dále jen „</w:t>
      </w:r>
      <w:r w:rsidR="00380260" w:rsidRPr="0055288E">
        <w:rPr>
          <w:rFonts w:eastAsia="Times New Roman" w:cs="Times New Roman"/>
          <w:b/>
          <w:lang w:eastAsia="cs-CZ"/>
        </w:rPr>
        <w:t xml:space="preserve">Veřejná </w:t>
      </w:r>
      <w:r w:rsidRPr="0055288E">
        <w:rPr>
          <w:rFonts w:eastAsia="Times New Roman" w:cs="Times New Roman"/>
          <w:b/>
          <w:lang w:eastAsia="cs-CZ"/>
        </w:rPr>
        <w:t>zakázka</w:t>
      </w:r>
      <w:r w:rsidR="006566F7">
        <w:rPr>
          <w:rFonts w:eastAsia="Times New Roman" w:cs="Times New Roman"/>
          <w:lang w:eastAsia="cs-CZ"/>
        </w:rPr>
        <w:t>“). Jednotlivá ustanovení této S</w:t>
      </w:r>
      <w:r w:rsidRPr="004E1498">
        <w:rPr>
          <w:rFonts w:eastAsia="Times New Roman" w:cs="Times New Roman"/>
          <w:lang w:eastAsia="cs-CZ"/>
        </w:rPr>
        <w:t xml:space="preserve">mlouvy tak budou vykládána v souladu se zadávacími podmínkami </w:t>
      </w:r>
      <w:r w:rsidR="00A01A92">
        <w:rPr>
          <w:rFonts w:eastAsia="Times New Roman" w:cs="Times New Roman"/>
          <w:lang w:eastAsia="cs-CZ"/>
        </w:rPr>
        <w:t>V</w:t>
      </w:r>
      <w:r w:rsidR="00A01A92" w:rsidRPr="004E1498">
        <w:rPr>
          <w:rFonts w:eastAsia="Times New Roman" w:cs="Times New Roman"/>
          <w:lang w:eastAsia="cs-CZ"/>
        </w:rPr>
        <w:t xml:space="preserve">eřejné </w:t>
      </w:r>
      <w:r w:rsidRPr="004E1498">
        <w:rPr>
          <w:rFonts w:eastAsia="Times New Roman" w:cs="Times New Roman"/>
          <w:lang w:eastAsia="cs-CZ"/>
        </w:rPr>
        <w:t xml:space="preserve">zakázky. </w:t>
      </w:r>
    </w:p>
    <w:p w14:paraId="11E6F3FE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42B196F" w14:textId="77777777" w:rsidR="004E1498" w:rsidRPr="00950C1F" w:rsidRDefault="004E1498" w:rsidP="00F1527A">
      <w:pPr>
        <w:pStyle w:val="Nadpis1"/>
        <w:widowControl w:val="0"/>
        <w:suppressAutoHyphens w:val="0"/>
        <w:jc w:val="both"/>
      </w:pPr>
      <w:r w:rsidRPr="00950C1F">
        <w:t>Dílo</w:t>
      </w:r>
    </w:p>
    <w:p w14:paraId="75B8D031" w14:textId="29C9B754" w:rsidR="004E1498" w:rsidRPr="006C7697" w:rsidRDefault="004E1498" w:rsidP="00F1527A">
      <w:pPr>
        <w:pStyle w:val="Nadpis2"/>
        <w:widowControl w:val="0"/>
      </w:pPr>
      <w:r w:rsidRPr="00950C1F">
        <w:t>Zhotovitel</w:t>
      </w:r>
      <w:r w:rsidRPr="004E1498">
        <w:t xml:space="preserve"> se zavazuje provést na svůj náklad a nebezpečí pro Objednatele Dílo, jež zahrnuje zhotovení Předmětu díla, poskytnutí všech Souvisejících plnění a předání Dokladů.</w:t>
      </w:r>
    </w:p>
    <w:p w14:paraId="4E17D918" w14:textId="77777777" w:rsidR="004E1498" w:rsidRPr="004E1498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4FE6BC9F" w:rsidR="004E1498" w:rsidRDefault="004E1498" w:rsidP="00F1527A">
      <w:pPr>
        <w:pStyle w:val="Nadpis2"/>
        <w:widowControl w:val="0"/>
      </w:pPr>
      <w:r w:rsidRPr="004E1498">
        <w:t xml:space="preserve">Předmětem díla </w:t>
      </w:r>
      <w:r w:rsidRPr="00845150">
        <w:t>je</w:t>
      </w:r>
      <w:r w:rsidR="00642C2E">
        <w:t>:</w:t>
      </w:r>
    </w:p>
    <w:p w14:paraId="44BC1C83" w14:textId="77777777" w:rsidR="00642C2E" w:rsidRPr="00EF6E4A" w:rsidRDefault="00642C2E" w:rsidP="00642C2E">
      <w:pPr>
        <w:pStyle w:val="Nadpis2"/>
        <w:keepNext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left"/>
        <w:textAlignment w:val="auto"/>
      </w:pPr>
      <w:r w:rsidRPr="00EF6E4A">
        <w:t xml:space="preserve">Terestrické zaměření a výpočet souřadnic a výšek zajišťovacích značek metodou postupného protínání </w:t>
      </w:r>
    </w:p>
    <w:p w14:paraId="7F9E9D63" w14:textId="77777777" w:rsidR="00642C2E" w:rsidRDefault="00642C2E" w:rsidP="00642C2E">
      <w:pPr>
        <w:pStyle w:val="Odstavecseseznamem"/>
        <w:numPr>
          <w:ilvl w:val="0"/>
          <w:numId w:val="38"/>
        </w:numPr>
        <w:spacing w:before="120" w:after="120" w:line="240" w:lineRule="auto"/>
        <w:contextualSpacing w:val="0"/>
      </w:pPr>
      <w:r>
        <w:t xml:space="preserve">Výškové zaměření včetně výpočtu výšek zajišťovacích značek metodou zpřesněné technické nivelace </w:t>
      </w:r>
    </w:p>
    <w:p w14:paraId="31E5226B" w14:textId="0F34BFEA" w:rsidR="004E1498" w:rsidRPr="00845150" w:rsidRDefault="004E1498" w:rsidP="00F1527A">
      <w:pPr>
        <w:pStyle w:val="Nadpis2"/>
        <w:widowControl w:val="0"/>
      </w:pPr>
      <w:r w:rsidRPr="00845150">
        <w:t>Předmět díla je blíže specifikován v přílo</w:t>
      </w:r>
      <w:r w:rsidR="00CB53B1" w:rsidRPr="00845150">
        <w:t>ze</w:t>
      </w:r>
      <w:r w:rsidRPr="00845150">
        <w:t xml:space="preserve"> </w:t>
      </w:r>
      <w:r w:rsidR="0086114C" w:rsidRPr="00845150">
        <w:t>č</w:t>
      </w:r>
      <w:r w:rsidR="00845150" w:rsidRPr="00845150">
        <w:t xml:space="preserve">. </w:t>
      </w:r>
      <w:r w:rsidR="00856B4D">
        <w:t>2</w:t>
      </w:r>
      <w:r w:rsidR="00845150" w:rsidRPr="00845150">
        <w:t xml:space="preserve"> </w:t>
      </w:r>
      <w:r w:rsidR="006566F7" w:rsidRPr="00845150">
        <w:t>S</w:t>
      </w:r>
      <w:r w:rsidRPr="00845150">
        <w:t>mlouvy.</w:t>
      </w:r>
    </w:p>
    <w:p w14:paraId="3E663345" w14:textId="6589EE46" w:rsidR="004E1498" w:rsidRPr="00845150" w:rsidRDefault="004E1498" w:rsidP="00845150">
      <w:pPr>
        <w:pStyle w:val="Nadpis2"/>
        <w:widowControl w:val="0"/>
        <w:ind w:left="567" w:hanging="567"/>
      </w:pPr>
      <w:r w:rsidRPr="00845150">
        <w:t>Předmět díla musí být proveden v souladu s podmínkami stanovenými</w:t>
      </w:r>
      <w:r w:rsidR="00845150" w:rsidRPr="00845150">
        <w:t xml:space="preserve"> </w:t>
      </w:r>
      <w:r w:rsidRPr="00845150">
        <w:t>v souladu s právními předpisy, normami ČSN</w:t>
      </w:r>
      <w:r w:rsidR="00845150" w:rsidRPr="00845150">
        <w:t xml:space="preserve"> a </w:t>
      </w:r>
      <w:r w:rsidRPr="00845150">
        <w:t xml:space="preserve"> technickými normami</w:t>
      </w:r>
      <w:r w:rsidR="006566F7" w:rsidRPr="00845150">
        <w:t xml:space="preserve"> uvedenými v příloze č. </w:t>
      </w:r>
      <w:r w:rsidR="00856B4D">
        <w:t>2</w:t>
      </w:r>
      <w:r w:rsidR="006566F7" w:rsidRPr="00845150">
        <w:t xml:space="preserve"> S</w:t>
      </w:r>
      <w:r w:rsidRPr="00845150">
        <w:t>mlouvy.</w:t>
      </w:r>
    </w:p>
    <w:p w14:paraId="620E778C" w14:textId="1F1354BE" w:rsidR="004E1498" w:rsidRPr="00845150" w:rsidRDefault="004E1498" w:rsidP="00F1527A">
      <w:pPr>
        <w:pStyle w:val="Nadpis2"/>
        <w:widowControl w:val="0"/>
      </w:pPr>
      <w:r w:rsidRPr="00845150">
        <w:lastRenderedPageBreak/>
        <w:t>Jakost ani provedení Předmětu díla není určeno vzorkem ani předlohou.</w:t>
      </w:r>
    </w:p>
    <w:p w14:paraId="600D21AE" w14:textId="6CA2DE43" w:rsidR="004E1498" w:rsidRPr="004E1498" w:rsidRDefault="0029605F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Cena díla </w:t>
      </w:r>
    </w:p>
    <w:p w14:paraId="1CF139A2" w14:textId="1C7DDA15" w:rsidR="005740C3" w:rsidRDefault="00810E9B" w:rsidP="00F1527A">
      <w:pPr>
        <w:pStyle w:val="Nadpis2"/>
        <w:widowControl w:val="0"/>
      </w:pPr>
      <w:r w:rsidRPr="00275474">
        <w:t xml:space="preserve">Cena bez DPH </w:t>
      </w:r>
      <w:r w:rsidRPr="00275474">
        <w:tab/>
      </w:r>
      <w:r w:rsidRPr="00275474">
        <w:tab/>
        <w:t xml:space="preserve"> </w:t>
      </w:r>
      <w:r w:rsidR="008945EC" w:rsidRPr="00E21B35">
        <w:rPr>
          <w:rFonts w:ascii="Verdana" w:hAnsi="Verdana"/>
          <w:highlight w:val="green"/>
        </w:rPr>
        <w:t xml:space="preserve">[DOPLNÍ </w:t>
      </w:r>
      <w:r w:rsidR="008945EC">
        <w:rPr>
          <w:rFonts w:ascii="Verdana" w:hAnsi="Verdana"/>
          <w:highlight w:val="green"/>
        </w:rPr>
        <w:t>ZHOTOVITEL</w:t>
      </w:r>
      <w:r w:rsidR="008945EC" w:rsidRPr="00E21B35">
        <w:rPr>
          <w:rFonts w:ascii="Verdana" w:hAnsi="Verdana"/>
          <w:highlight w:val="green"/>
        </w:rPr>
        <w:t>]</w:t>
      </w:r>
      <w:r w:rsidR="008945EC">
        <w:rPr>
          <w:rFonts w:ascii="Verdana" w:hAnsi="Verdana"/>
          <w:highlight w:val="green"/>
        </w:rPr>
        <w:t xml:space="preserve"> </w:t>
      </w:r>
      <w:r w:rsidRPr="00275474">
        <w:t xml:space="preserve">Kč. </w:t>
      </w:r>
    </w:p>
    <w:p w14:paraId="7979BC31" w14:textId="3B65BE7A" w:rsidR="005740C3" w:rsidRDefault="00810E9B" w:rsidP="00F1527A">
      <w:pPr>
        <w:pStyle w:val="Nadpis2"/>
        <w:widowControl w:val="0"/>
      </w:pPr>
      <w:r w:rsidRPr="00275474">
        <w:t xml:space="preserve">Výše DPH </w:t>
      </w:r>
      <w:proofErr w:type="gramStart"/>
      <w:r w:rsidRPr="00275474">
        <w:t>21%</w:t>
      </w:r>
      <w:proofErr w:type="gramEnd"/>
      <w:r w:rsidRPr="00275474">
        <w:t xml:space="preserve">     </w:t>
      </w:r>
      <w:r w:rsidRPr="00275474">
        <w:tab/>
        <w:t xml:space="preserve"> </w:t>
      </w:r>
      <w:r w:rsidR="008945EC" w:rsidRPr="00E21B35">
        <w:rPr>
          <w:rFonts w:ascii="Verdana" w:hAnsi="Verdana"/>
          <w:highlight w:val="green"/>
        </w:rPr>
        <w:t xml:space="preserve">[DOPLNÍ </w:t>
      </w:r>
      <w:r w:rsidR="008945EC">
        <w:rPr>
          <w:rFonts w:ascii="Verdana" w:hAnsi="Verdana"/>
          <w:highlight w:val="green"/>
        </w:rPr>
        <w:t>ZHOTOVITEL</w:t>
      </w:r>
      <w:r w:rsidR="008945EC" w:rsidRPr="00E21B35">
        <w:rPr>
          <w:rFonts w:ascii="Verdana" w:hAnsi="Verdana"/>
          <w:highlight w:val="green"/>
        </w:rPr>
        <w:t>]</w:t>
      </w:r>
      <w:r w:rsidR="008945EC">
        <w:rPr>
          <w:rFonts w:ascii="Verdana" w:hAnsi="Verdana"/>
          <w:highlight w:val="green"/>
        </w:rPr>
        <w:t xml:space="preserve"> </w:t>
      </w:r>
      <w:r w:rsidRPr="00275474">
        <w:t>Kč.</w:t>
      </w:r>
    </w:p>
    <w:p w14:paraId="13EC6F11" w14:textId="16F83A2C" w:rsidR="00810E9B" w:rsidRPr="00275474" w:rsidRDefault="00810E9B" w:rsidP="00F1527A">
      <w:pPr>
        <w:pStyle w:val="Nadpis2"/>
        <w:widowControl w:val="0"/>
      </w:pPr>
      <w:r w:rsidRPr="00275474">
        <w:t xml:space="preserve">Cena včetně DPH </w:t>
      </w:r>
      <w:r w:rsidRPr="00275474">
        <w:tab/>
        <w:t xml:space="preserve"> </w:t>
      </w:r>
      <w:r w:rsidR="008945EC" w:rsidRPr="00E21B35">
        <w:rPr>
          <w:rFonts w:ascii="Verdana" w:hAnsi="Verdana"/>
          <w:highlight w:val="green"/>
        </w:rPr>
        <w:t xml:space="preserve">[DOPLNÍ </w:t>
      </w:r>
      <w:r w:rsidR="008945EC">
        <w:rPr>
          <w:rFonts w:ascii="Verdana" w:hAnsi="Verdana"/>
          <w:highlight w:val="green"/>
        </w:rPr>
        <w:t>ZHOTOVITEL</w:t>
      </w:r>
      <w:r w:rsidR="008945EC" w:rsidRPr="00E21B35">
        <w:rPr>
          <w:rFonts w:ascii="Verdana" w:hAnsi="Verdana"/>
          <w:highlight w:val="green"/>
        </w:rPr>
        <w:t>]</w:t>
      </w:r>
      <w:r w:rsidR="008945EC">
        <w:rPr>
          <w:rFonts w:ascii="Verdana" w:hAnsi="Verdana"/>
          <w:highlight w:val="green"/>
        </w:rPr>
        <w:t xml:space="preserve"> </w:t>
      </w:r>
      <w:r w:rsidRPr="00275474">
        <w:t>Kč.</w:t>
      </w:r>
    </w:p>
    <w:p w14:paraId="4552ED56" w14:textId="146A38D0" w:rsidR="00AC145A" w:rsidRDefault="00AC145A" w:rsidP="00297078">
      <w:pPr>
        <w:pStyle w:val="Nadpis2"/>
        <w:widowControl w:val="0"/>
        <w:ind w:left="567" w:hanging="567"/>
        <w:rPr>
          <w:b/>
        </w:rPr>
      </w:pPr>
      <w:r w:rsidRPr="00642C2E">
        <w:t>Fakturace</w:t>
      </w:r>
      <w:r w:rsidR="00642C2E">
        <w:t xml:space="preserve"> bude provedena na základě faktury vystavené Zhotovitelem po předání a převzetí kompletního díla, a to na základě předávacího protokolu podepsaného oběma smluvními stranami. </w:t>
      </w:r>
    </w:p>
    <w:p w14:paraId="1783F529" w14:textId="547603E3" w:rsidR="00642C2E" w:rsidRPr="00642C2E" w:rsidRDefault="00642C2E" w:rsidP="00642C2E">
      <w:pPr>
        <w:pStyle w:val="Nadpis3"/>
        <w:ind w:left="567" w:hanging="567"/>
      </w:pPr>
      <w:r>
        <w:t>Fakturace b</w:t>
      </w:r>
      <w:r>
        <w:t>ude</w:t>
      </w:r>
      <w:r>
        <w:t xml:space="preserve"> provedena nejpozději do </w:t>
      </w:r>
      <w:r w:rsidRPr="00642C2E">
        <w:rPr>
          <w:b/>
        </w:rPr>
        <w:t>12.12.2023</w:t>
      </w:r>
    </w:p>
    <w:p w14:paraId="1AFBED57" w14:textId="77777777" w:rsidR="004E1498" w:rsidRPr="004E1498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Místo a doba plnění</w:t>
      </w:r>
    </w:p>
    <w:p w14:paraId="4DCCF507" w14:textId="5854FFFB" w:rsidR="004E1498" w:rsidRPr="00856B4D" w:rsidRDefault="004E1498" w:rsidP="00F1527A">
      <w:pPr>
        <w:pStyle w:val="Nadpis2"/>
        <w:widowControl w:val="0"/>
      </w:pPr>
      <w:r w:rsidRPr="00856B4D">
        <w:t>Místem plnění je</w:t>
      </w:r>
      <w:r w:rsidR="00856B4D" w:rsidRPr="00856B4D">
        <w:t xml:space="preserve"> obvod Správy železniční geodézie v</w:t>
      </w:r>
      <w:r w:rsidR="004C0DE1">
        <w:t> traťovém úseku</w:t>
      </w:r>
      <w:r w:rsidR="00856B4D" w:rsidRPr="00856B4D">
        <w:t xml:space="preserve"> uveden</w:t>
      </w:r>
      <w:r w:rsidR="004C0DE1">
        <w:t>ém</w:t>
      </w:r>
      <w:r w:rsidR="00856B4D" w:rsidRPr="00856B4D">
        <w:t xml:space="preserve"> v Příloze č. </w:t>
      </w:r>
      <w:r w:rsidR="0023397C">
        <w:t>2</w:t>
      </w:r>
      <w:r w:rsidR="00856B4D" w:rsidRPr="00856B4D">
        <w:t xml:space="preserve"> této Smlouvy.</w:t>
      </w:r>
    </w:p>
    <w:p w14:paraId="624D8729" w14:textId="3BC3A8A5" w:rsidR="005740C3" w:rsidRDefault="004E1498" w:rsidP="005E3CAA">
      <w:pPr>
        <w:pStyle w:val="Nadpis2"/>
        <w:widowControl w:val="0"/>
        <w:spacing w:after="120"/>
      </w:pPr>
      <w:r w:rsidRPr="004E1498">
        <w:t>Z</w:t>
      </w:r>
      <w:r w:rsidR="005740C3">
        <w:t xml:space="preserve">hotovitel je povinen provést a předat </w:t>
      </w:r>
      <w:r w:rsidRPr="004E1498">
        <w:t>Dílo</w:t>
      </w:r>
      <w:r w:rsidR="005E3CAA">
        <w:t>:</w:t>
      </w:r>
    </w:p>
    <w:p w14:paraId="5CEF67F7" w14:textId="77777777" w:rsidR="004C0DE1" w:rsidRPr="00EF6E4A" w:rsidRDefault="004C0DE1" w:rsidP="004C0DE1">
      <w:pPr>
        <w:pStyle w:val="Nadpis3"/>
        <w:numPr>
          <w:ilvl w:val="0"/>
          <w:numId w:val="39"/>
        </w:numPr>
        <w:overflowPunct/>
        <w:autoSpaceDE/>
        <w:autoSpaceDN/>
        <w:adjustRightInd/>
        <w:spacing w:before="120" w:after="120" w:line="264" w:lineRule="auto"/>
        <w:contextualSpacing w:val="0"/>
        <w:jc w:val="left"/>
        <w:textAlignment w:val="auto"/>
      </w:pPr>
      <w:r>
        <w:t>U</w:t>
      </w:r>
      <w:r w:rsidRPr="00EF6E4A">
        <w:t xml:space="preserve">končení prací v terénu a odevzdání kompletní dokumentace ke kontrole: </w:t>
      </w:r>
      <w:r w:rsidRPr="00EF6E4A">
        <w:br/>
      </w:r>
      <w:r>
        <w:rPr>
          <w:b/>
        </w:rPr>
        <w:t xml:space="preserve"> </w:t>
      </w:r>
      <w:r w:rsidRPr="00EF6E4A">
        <w:rPr>
          <w:b/>
        </w:rPr>
        <w:t>do 15.11.2023</w:t>
      </w:r>
    </w:p>
    <w:p w14:paraId="677452FC" w14:textId="77777777" w:rsidR="004C0DE1" w:rsidRPr="00EF6E4A" w:rsidRDefault="004C0DE1" w:rsidP="004C0DE1">
      <w:pPr>
        <w:pStyle w:val="Nadpis3"/>
        <w:numPr>
          <w:ilvl w:val="0"/>
          <w:numId w:val="39"/>
        </w:numPr>
        <w:overflowPunct/>
        <w:autoSpaceDE/>
        <w:autoSpaceDN/>
        <w:adjustRightInd/>
        <w:spacing w:before="120" w:after="120" w:line="264" w:lineRule="auto"/>
        <w:contextualSpacing w:val="0"/>
        <w:jc w:val="left"/>
        <w:textAlignment w:val="auto"/>
      </w:pPr>
      <w:r>
        <w:t>O</w:t>
      </w:r>
      <w:r w:rsidRPr="00EF6E4A">
        <w:t xml:space="preserve">devzdání kompletního díla: </w:t>
      </w:r>
      <w:r w:rsidRPr="00EF6E4A">
        <w:rPr>
          <w:b/>
        </w:rPr>
        <w:t>do 30.11.2023</w:t>
      </w:r>
    </w:p>
    <w:p w14:paraId="4AE0DFE4" w14:textId="2171C2B1" w:rsidR="004E1498" w:rsidRPr="00856B4D" w:rsidRDefault="00CB53B1" w:rsidP="00F1527A">
      <w:pPr>
        <w:pStyle w:val="Nadpis2"/>
        <w:widowControl w:val="0"/>
      </w:pPr>
      <w:bookmarkStart w:id="0" w:name="_GoBack"/>
      <w:bookmarkEnd w:id="0"/>
      <w:r w:rsidRPr="00856B4D">
        <w:t>Zhotovitel je povinen zahájit plnění Díla nej</w:t>
      </w:r>
      <w:r w:rsidR="006566F7" w:rsidRPr="00856B4D">
        <w:t>později do</w:t>
      </w:r>
      <w:r w:rsidR="00856B4D" w:rsidRPr="00856B4D">
        <w:t xml:space="preserve"> 5 </w:t>
      </w:r>
      <w:r w:rsidR="006566F7" w:rsidRPr="00856B4D">
        <w:t>dnů od účinnosti S</w:t>
      </w:r>
      <w:r w:rsidRPr="00856B4D">
        <w:t>mlouvy</w:t>
      </w:r>
      <w:r w:rsidR="00BC4DC9" w:rsidRPr="00856B4D">
        <w:t>. V případě, že Zhotovitel nezahájí plnění nejpo</w:t>
      </w:r>
      <w:r w:rsidR="006566F7" w:rsidRPr="00856B4D">
        <w:t xml:space="preserve">zději </w:t>
      </w:r>
      <w:r w:rsidR="00A307AB">
        <w:t>5</w:t>
      </w:r>
      <w:r w:rsidR="006566F7" w:rsidRPr="00856B4D">
        <w:t xml:space="preserve"> den od účinnosti této S</w:t>
      </w:r>
      <w:r w:rsidR="00BC4DC9" w:rsidRPr="00856B4D">
        <w:t>mlouvy, je povinen zaplatit Objednateli smluvní pokutu ve výši 50.000,-Kč a Objednatel má právo odstoupit o</w:t>
      </w:r>
      <w:r w:rsidR="006566F7" w:rsidRPr="00856B4D">
        <w:t>d této Smlouvy. Odstoupením od S</w:t>
      </w:r>
      <w:r w:rsidR="00BC4DC9" w:rsidRPr="00856B4D">
        <w:t>mlouvy nejsou dotčeny další sankce sjed</w:t>
      </w:r>
      <w:r w:rsidR="006566F7" w:rsidRPr="00856B4D">
        <w:t>nané v této S</w:t>
      </w:r>
      <w:r w:rsidR="00BC4DC9" w:rsidRPr="00856B4D">
        <w:t>mlouvě a právo na náhradu škody vzniklé Objednateli.</w:t>
      </w:r>
    </w:p>
    <w:p w14:paraId="38280017" w14:textId="77777777" w:rsidR="004E1498" w:rsidRPr="004E1498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Záruční doba</w:t>
      </w:r>
    </w:p>
    <w:p w14:paraId="76B099DF" w14:textId="71F309CE" w:rsidR="004E1498" w:rsidRPr="006C7697" w:rsidRDefault="004E1498" w:rsidP="00F1527A">
      <w:pPr>
        <w:pStyle w:val="Nadpis2"/>
        <w:widowControl w:val="0"/>
      </w:pPr>
      <w:r w:rsidRPr="004E1498">
        <w:t xml:space="preserve">Záruční doba činí </w:t>
      </w:r>
      <w:r w:rsidR="00816B59" w:rsidRPr="00856B4D">
        <w:t>24 měsíců</w:t>
      </w:r>
      <w:r w:rsidRPr="00856B4D">
        <w:t>.</w:t>
      </w:r>
    </w:p>
    <w:p w14:paraId="700C0934" w14:textId="52529E28" w:rsidR="004E1498" w:rsidRPr="004E1498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 w:rsidR="00FD17C6">
        <w:rPr>
          <w:rFonts w:eastAsia="Times New Roman"/>
          <w:lang w:eastAsia="cs-CZ"/>
        </w:rPr>
        <w:t xml:space="preserve"> a realizační tým</w:t>
      </w:r>
    </w:p>
    <w:p w14:paraId="18CA0036" w14:textId="6946143B" w:rsidR="004E1498" w:rsidRPr="004E1498" w:rsidRDefault="004E1498" w:rsidP="00F1527A">
      <w:pPr>
        <w:pStyle w:val="Nadpis2"/>
        <w:widowControl w:val="0"/>
      </w:pPr>
      <w:r w:rsidRPr="004E1498">
        <w:t>Na pro</w:t>
      </w:r>
      <w:r w:rsidR="000D278B">
        <w:t>vedení Díla se budou podílet pod</w:t>
      </w:r>
      <w:r w:rsidRPr="004E1498">
        <w:t xml:space="preserve">dodavatelé uvedení v příloze </w:t>
      </w:r>
      <w:r w:rsidRPr="009B4030">
        <w:rPr>
          <w:highlight w:val="green"/>
        </w:rPr>
        <w:t>č…</w:t>
      </w:r>
      <w:r w:rsidR="006566F7" w:rsidRPr="009B4030">
        <w:rPr>
          <w:highlight w:val="green"/>
        </w:rPr>
        <w:t>.</w:t>
      </w:r>
      <w:r w:rsidR="006566F7">
        <w:t xml:space="preserve"> této S</w:t>
      </w:r>
      <w:r w:rsidRPr="004E1498">
        <w:t xml:space="preserve">mlouvy. </w:t>
      </w:r>
    </w:p>
    <w:p w14:paraId="6E4032B4" w14:textId="2FE6076C" w:rsidR="007C01CD" w:rsidRDefault="00A02EE7" w:rsidP="00F1527A">
      <w:pPr>
        <w:widowControl w:val="0"/>
        <w:spacing w:after="0" w:line="240" w:lineRule="auto"/>
        <w:ind w:left="567"/>
        <w:contextualSpacing/>
        <w:jc w:val="both"/>
        <w:rPr>
          <w:rFonts w:eastAsia="Times New Roman" w:cs="Times New Roman"/>
          <w:lang w:eastAsia="cs-CZ"/>
        </w:rPr>
      </w:pPr>
      <w:r w:rsidRPr="009B4030">
        <w:rPr>
          <w:rFonts w:eastAsia="Times New Roman" w:cs="Times New Roman"/>
          <w:highlight w:val="green"/>
          <w:lang w:eastAsia="cs-CZ"/>
        </w:rPr>
        <w:t>(jestliže se na provedení díla nebudou podílet poddodavatelé, dodavatel do bodu 6.1 napíše: „Na provedení Díla se nebudou podílet poddodavatelé a vymaže tuto položku ze seznamu příloh).</w:t>
      </w:r>
    </w:p>
    <w:p w14:paraId="7B4D3379" w14:textId="1B826909" w:rsidR="00FD17C6" w:rsidRPr="00FE0B97" w:rsidRDefault="00FD17C6" w:rsidP="00F1527A">
      <w:pPr>
        <w:pStyle w:val="Nadpis2"/>
        <w:widowControl w:val="0"/>
      </w:pPr>
      <w:r w:rsidRPr="00FE0B97">
        <w:t>Na provedení Díla se budou podílet č</w:t>
      </w:r>
      <w:r w:rsidR="00816B59" w:rsidRPr="00FE0B97">
        <w:t>lenové realizačního týmu uvedení</w:t>
      </w:r>
      <w:r w:rsidR="006566F7" w:rsidRPr="00FE0B97">
        <w:t xml:space="preserve"> v příloze č</w:t>
      </w:r>
      <w:r w:rsidR="00FE0B97" w:rsidRPr="00FE0B97">
        <w:t xml:space="preserve">. 3 </w:t>
      </w:r>
      <w:r w:rsidR="006566F7" w:rsidRPr="00FE0B97">
        <w:t>této S</w:t>
      </w:r>
      <w:r w:rsidRPr="00FE0B97">
        <w:t>mlouvy.</w:t>
      </w:r>
    </w:p>
    <w:p w14:paraId="5BBC90E2" w14:textId="4D7BAC2C" w:rsidR="00FD17C6" w:rsidRPr="00FE0B97" w:rsidRDefault="00FD17C6" w:rsidP="00F1527A">
      <w:pPr>
        <w:pStyle w:val="Nadpis2"/>
        <w:widowControl w:val="0"/>
      </w:pPr>
      <w:r w:rsidRPr="00FE0B97">
        <w:t>Zhotovitel může v průběhu plnění Předmětu díla nahradit některé osoby z osob, uvedených v seznamu realizačního týmu dle přílohy č</w:t>
      </w:r>
      <w:r w:rsidR="00FE0B97" w:rsidRPr="00FE0B97">
        <w:t xml:space="preserve">. 3 </w:t>
      </w:r>
      <w:r w:rsidRPr="00FE0B97">
        <w:t xml:space="preserve"> této </w:t>
      </w:r>
      <w:r w:rsidR="00A605AE" w:rsidRPr="00FE0B97">
        <w:t>S</w:t>
      </w:r>
      <w:r w:rsidRPr="00FE0B97">
        <w:t>mlouvy, pouze po předchozím souhlasu Objednatele na základě písemné žádosti Zhotovitele. V případě, že Zhotovitel požádá o změnu některých členů realizačního týmu uvedeného v příloze č</w:t>
      </w:r>
      <w:r w:rsidR="00FE0B97" w:rsidRPr="00FE0B97">
        <w:t>. 3</w:t>
      </w:r>
      <w:r w:rsidRPr="00FE0B97">
        <w:t xml:space="preserve"> této Smlouvy, musí tato osoba, splňovat kvalifikaci požadovanou </w:t>
      </w:r>
      <w:r w:rsidR="00380260" w:rsidRPr="00FE0B97">
        <w:t>ve Veřejné zakázce</w:t>
      </w:r>
      <w:r w:rsidRPr="00FE0B97">
        <w:t>. Změna osoby nepodléhá povinnosti uzavřít dodatek ke Smlouvě a proběhne na základě písemného souhlasu Objednatele s touto změnou.</w:t>
      </w:r>
    </w:p>
    <w:p w14:paraId="11AD6701" w14:textId="77777777" w:rsidR="00FD17C6" w:rsidRPr="004E1498" w:rsidRDefault="00FD17C6" w:rsidP="00F1527A">
      <w:pPr>
        <w:widowControl w:val="0"/>
        <w:spacing w:after="0" w:line="240" w:lineRule="auto"/>
        <w:ind w:left="567"/>
        <w:contextualSpacing/>
        <w:jc w:val="both"/>
        <w:rPr>
          <w:rFonts w:eastAsia="Times New Roman" w:cs="Times New Roman"/>
          <w:lang w:eastAsia="cs-CZ"/>
        </w:rPr>
      </w:pPr>
    </w:p>
    <w:p w14:paraId="21F816C5" w14:textId="77777777" w:rsidR="004E1498" w:rsidRPr="004E1498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458E4AF9" w14:textId="77777777" w:rsidR="004E1498" w:rsidRPr="004E1498" w:rsidRDefault="004E1498" w:rsidP="00F1527A">
      <w:pPr>
        <w:pStyle w:val="Nadpis2"/>
        <w:widowControl w:val="0"/>
      </w:pPr>
      <w:r w:rsidRPr="004E1498">
        <w:t>Zhotovitel prohlašuje, že je způsobilý k řádnému a včasnému provedení Díla a že disponuje takovými kapacitami a odbornými znalostmi, které jsou třeba k řádnému provedení Díla.</w:t>
      </w:r>
    </w:p>
    <w:p w14:paraId="7EDF1044" w14:textId="77777777" w:rsidR="004E1498" w:rsidRPr="004E1498" w:rsidRDefault="004E1498" w:rsidP="00F1527A">
      <w:pPr>
        <w:pStyle w:val="Nadpis2"/>
        <w:widowControl w:val="0"/>
        <w:rPr>
          <w:highlight w:val="yellow"/>
        </w:rPr>
      </w:pPr>
      <w:r w:rsidRPr="004E1498">
        <w:rPr>
          <w:highlight w:val="yellow"/>
        </w:rPr>
        <w:t>Kontaktními osobami smluvních stran jsou</w:t>
      </w:r>
    </w:p>
    <w:p w14:paraId="4E7FEA6D" w14:textId="776D44A0" w:rsidR="004E1498" w:rsidRPr="004E1498" w:rsidRDefault="004E1498" w:rsidP="00F1527A">
      <w:pPr>
        <w:pStyle w:val="Nadpis3"/>
        <w:widowControl w:val="0"/>
        <w:rPr>
          <w:highlight w:val="yellow"/>
        </w:rPr>
      </w:pPr>
      <w:r w:rsidRPr="004E1498">
        <w:rPr>
          <w:highlight w:val="yellow"/>
        </w:rPr>
        <w:t xml:space="preserve">za </w:t>
      </w:r>
      <w:r w:rsidRPr="00950C1F">
        <w:rPr>
          <w:highlight w:val="yellow"/>
        </w:rPr>
        <w:t>Objednatele</w:t>
      </w:r>
      <w:r w:rsidRPr="004E1498">
        <w:rPr>
          <w:highlight w:val="yellow"/>
        </w:rPr>
        <w:t xml:space="preserve"> p. ………………</w:t>
      </w:r>
      <w:r w:rsidR="0086114C" w:rsidRPr="004E1498">
        <w:rPr>
          <w:highlight w:val="yellow"/>
        </w:rPr>
        <w:t>……,</w:t>
      </w:r>
      <w:r w:rsidRPr="004E1498">
        <w:rPr>
          <w:highlight w:val="yellow"/>
        </w:rPr>
        <w:t xml:space="preserve"> tel. ……………</w:t>
      </w:r>
      <w:r w:rsidR="0086114C" w:rsidRPr="004E1498">
        <w:rPr>
          <w:highlight w:val="yellow"/>
        </w:rPr>
        <w:t>……,</w:t>
      </w:r>
      <w:r w:rsidRPr="004E1498">
        <w:rPr>
          <w:highlight w:val="yellow"/>
        </w:rPr>
        <w:t xml:space="preserve"> email ………………</w:t>
      </w:r>
      <w:r w:rsidR="0086114C" w:rsidRPr="004E1498">
        <w:rPr>
          <w:highlight w:val="yellow"/>
        </w:rPr>
        <w:t>……,</w:t>
      </w:r>
    </w:p>
    <w:p w14:paraId="1C513CD4" w14:textId="0DEA1728" w:rsidR="004E1498" w:rsidRPr="009B4030" w:rsidRDefault="004E1498" w:rsidP="00F1527A">
      <w:pPr>
        <w:pStyle w:val="Nadpis3"/>
        <w:widowControl w:val="0"/>
        <w:rPr>
          <w:highlight w:val="green"/>
        </w:rPr>
      </w:pPr>
      <w:r w:rsidRPr="009B4030">
        <w:rPr>
          <w:highlight w:val="green"/>
        </w:rPr>
        <w:t xml:space="preserve">za Zhotovitele p. </w:t>
      </w:r>
      <w:r w:rsidR="008945EC" w:rsidRPr="00E21B35">
        <w:rPr>
          <w:rFonts w:ascii="Verdana" w:hAnsi="Verdana"/>
          <w:highlight w:val="green"/>
        </w:rPr>
        <w:t xml:space="preserve">[DOPLNÍ </w:t>
      </w:r>
      <w:r w:rsidR="008945EC">
        <w:rPr>
          <w:rFonts w:ascii="Verdana" w:hAnsi="Verdana"/>
          <w:highlight w:val="green"/>
        </w:rPr>
        <w:t>ZHOTOVITEL</w:t>
      </w:r>
      <w:r w:rsidR="008945EC" w:rsidRPr="00E21B35">
        <w:rPr>
          <w:rFonts w:ascii="Verdana" w:hAnsi="Verdana"/>
          <w:highlight w:val="green"/>
        </w:rPr>
        <w:t>]</w:t>
      </w:r>
    </w:p>
    <w:p w14:paraId="739753B3" w14:textId="34ECEF7A" w:rsidR="004E1498" w:rsidRPr="00D9782E" w:rsidRDefault="004E1498" w:rsidP="00F1527A">
      <w:pPr>
        <w:pStyle w:val="Nadpis2"/>
        <w:widowControl w:val="0"/>
      </w:pPr>
      <w:r w:rsidRPr="004E1498">
        <w:rPr>
          <w:rFonts w:eastAsia="Calibri"/>
        </w:rPr>
        <w:t>Smluvní s</w:t>
      </w:r>
      <w:r w:rsidR="00D9782E">
        <w:rPr>
          <w:rFonts w:eastAsia="Calibri"/>
        </w:rPr>
        <w:t>trany berou na vědomí, že tato S</w:t>
      </w:r>
      <w:r w:rsidRPr="004E1498">
        <w:rPr>
          <w:rFonts w:eastAsia="Calibri"/>
        </w:rPr>
        <w:t>mlouva podléhá uveřejnění v registru smluv podle zákona č. 340/2015 Sb., o zvláštních podmínkách účinnosti ně</w:t>
      </w:r>
      <w:r w:rsidR="00D9782E"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 xml:space="preserve">uveřejňování těchto smluv a o registru smluv, ve znění pozdějších předpisů (dále jen „ZRS“), a současně souhlasí se zveřejněním údajů o identifikaci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 w:rsidR="00D9782E"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0F72ED32" w14:textId="4B15EB72" w:rsidR="004E1498" w:rsidRPr="00D9782E" w:rsidRDefault="004E1498" w:rsidP="00F1527A">
      <w:pPr>
        <w:pStyle w:val="Nadpis2"/>
        <w:widowControl w:val="0"/>
      </w:pPr>
      <w:r w:rsidRPr="00D9782E">
        <w:rPr>
          <w:rStyle w:val="Nadpis2Char"/>
          <w:rFonts w:eastAsia="Calibri"/>
        </w:rPr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 xml:space="preserve">kle </w:t>
      </w:r>
      <w:r w:rsidR="00D9782E">
        <w:rPr>
          <w:rFonts w:eastAsia="Calibri"/>
        </w:rPr>
        <w:lastRenderedPageBreak/>
        <w:t>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 oprávněna požadovat po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470251AF" w14:textId="669C5973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>S</w:t>
      </w:r>
      <w:r w:rsidRPr="00D9782E">
        <w:rPr>
          <w:rStyle w:val="Nadpis2Char"/>
          <w:rFonts w:eastAsia="Calibri"/>
        </w:rPr>
        <w:t>mluvn</w:t>
      </w:r>
      <w:r w:rsidRPr="00D9782E">
        <w:rPr>
          <w:rFonts w:eastAsia="Calibri"/>
        </w:rPr>
        <w:t xml:space="preserve">í strany výslovně prohlašují, že údaje a další skutečnosti uvedené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3F047B18" w14:textId="4AD37EC8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která 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neoznačí za 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Objednateli skutečnost, že takto označené informace přestaly naplňovat znaky obchodního tajemství.</w:t>
      </w:r>
    </w:p>
    <w:p w14:paraId="29F31D5D" w14:textId="0A0B03ED" w:rsidR="004E1498" w:rsidRPr="00D9782E" w:rsidRDefault="004E1498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Osoby uzavírající tuto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za Smluvní strany souhlasí s uveřejněním svých osobních údajů, které jsou uvedeny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spolu se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ouvou v registru smluv. Tento souhlas je udělen na dobu neurčitou.</w:t>
      </w:r>
    </w:p>
    <w:p w14:paraId="4BD130E7" w14:textId="2B3DBBF1" w:rsidR="004429CF" w:rsidRPr="00985EC7" w:rsidRDefault="006C7697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uvního vztahu se zhotovitel  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012CE368" w14:textId="5805A403" w:rsidR="00AB3FAE" w:rsidRDefault="0073792E" w:rsidP="00F1527A">
      <w:pPr>
        <w:pStyle w:val="Nadpis1"/>
        <w:widowControl w:val="0"/>
        <w:suppressAutoHyphens w:val="0"/>
        <w:jc w:val="both"/>
        <w:rPr>
          <w:rFonts w:eastAsia="Times New Roman"/>
          <w:b w:val="0"/>
          <w:lang w:eastAsia="cs-CZ"/>
        </w:rPr>
      </w:pPr>
      <w:r>
        <w:rPr>
          <w:rFonts w:eastAsia="Times New Roman"/>
          <w:lang w:eastAsia="cs-CZ"/>
        </w:rPr>
        <w:t>Střet zájmů, povinnosti Zhotovitele v souvislosti s konfliktem na Ukrajině</w:t>
      </w:r>
    </w:p>
    <w:p w14:paraId="29749AAA" w14:textId="1F964533" w:rsidR="0073792E" w:rsidRPr="003A6968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 není obchodní společností, ve které veřejný funkcionář uvedený v </w:t>
      </w:r>
      <w:proofErr w:type="spellStart"/>
      <w:r w:rsidRPr="0073792E">
        <w:t>ust</w:t>
      </w:r>
      <w:proofErr w:type="spellEnd"/>
      <w:r w:rsidRPr="0073792E">
        <w:t>. § 2 odst. 1 písm. c) zákona č. 159/2006 Sb., o střetu zájmů, ve znění pozdějších předpisů (dále jen „</w:t>
      </w:r>
      <w:r w:rsidRPr="00460011">
        <w:rPr>
          <w:b/>
          <w:i/>
        </w:rPr>
        <w:t>Zákon o střetu zájmů</w:t>
      </w:r>
      <w:r w:rsidRPr="0073792E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73792E">
        <w:t>ust</w:t>
      </w:r>
      <w:proofErr w:type="spellEnd"/>
      <w:r w:rsidRPr="0073792E">
        <w:t>. § 2 odst. 1 písm. c) Zákona o střetu zájmů nebo jím ovládaná osoba vlastní podíl představující alespoň 25 % účasti společníka v obchodní společnosti</w:t>
      </w:r>
      <w:r>
        <w:t>.</w:t>
      </w:r>
    </w:p>
    <w:p w14:paraId="795E2A8B" w14:textId="215E3C41" w:rsidR="0073792E" w:rsidRPr="00E21248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 on, ani žádný z jeho poddodavatelů nebo jiných osob, jejichž způsobilost byla využita ve </w:t>
      </w:r>
      <w:r w:rsidRPr="00E21248">
        <w:t>smyslu evropských směrnic o zadávání veřejných zakázek, nejsou osobami:</w:t>
      </w:r>
    </w:p>
    <w:p w14:paraId="2C931EF1" w14:textId="0F73C831" w:rsidR="0073792E" w:rsidRPr="003A6968" w:rsidRDefault="0073792E" w:rsidP="00F1527A">
      <w:pPr>
        <w:pStyle w:val="Nadpis1"/>
        <w:widowControl w:val="0"/>
        <w:numPr>
          <w:ilvl w:val="0"/>
          <w:numId w:val="31"/>
        </w:numPr>
        <w:suppressAutoHyphens w:val="0"/>
        <w:spacing w:before="0" w:after="0"/>
        <w:jc w:val="both"/>
        <w:rPr>
          <w:u w:val="none"/>
          <w:lang w:eastAsia="cs-CZ"/>
        </w:rPr>
      </w:pPr>
      <w:r w:rsidRPr="003A6968">
        <w:rPr>
          <w:b w:val="0"/>
          <w:u w:val="none"/>
          <w:lang w:eastAsia="cs-CZ"/>
        </w:rPr>
        <w:t xml:space="preserve">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</w:t>
      </w:r>
      <w:r w:rsidR="00A01A92" w:rsidRPr="00A01A92">
        <w:rPr>
          <w:b w:val="0"/>
          <w:u w:val="none"/>
          <w:lang w:eastAsia="cs-CZ"/>
        </w:rPr>
        <w:t>jakož i čl. 10 odst. 1, 3, odst. 6 písm. a) až e), odst. 8, 9 a 10, článků 11, 12, 13 a 14 směrnice 2014/23/EU, čl. 7 písm. a) až d), článku 8 a čl. 10 písm. b) až f) a h) až j) směrnice 2014/24/EU, článku 18, čl. 21 písm. b) až e) a g až i) a článků 29 a 30 směrnice 2014/25/EU a čl. 13 písm. a) až d), f) až h) a j) směrnice 2009/81/ES a hlavy VII nařízení Evropského parlamentu a Rady (EU, Euratom) 2018/1046</w:t>
      </w:r>
      <w:r w:rsidRPr="003A6968">
        <w:rPr>
          <w:b w:val="0"/>
          <w:u w:val="none"/>
          <w:lang w:eastAsia="cs-CZ"/>
        </w:rPr>
        <w:t xml:space="preserve">, </w:t>
      </w:r>
    </w:p>
    <w:p w14:paraId="2316D48D" w14:textId="77777777" w:rsidR="0073792E" w:rsidRPr="003A6968" w:rsidRDefault="0073792E" w:rsidP="00F1527A">
      <w:pPr>
        <w:pStyle w:val="Nadpis1"/>
        <w:widowControl w:val="0"/>
        <w:numPr>
          <w:ilvl w:val="0"/>
          <w:numId w:val="31"/>
        </w:numPr>
        <w:suppressAutoHyphens w:val="0"/>
        <w:spacing w:before="0" w:after="0"/>
        <w:jc w:val="both"/>
        <w:rPr>
          <w:b w:val="0"/>
          <w:u w:val="none"/>
          <w:lang w:eastAsia="cs-CZ"/>
        </w:rPr>
      </w:pPr>
      <w:r w:rsidRPr="003A6968">
        <w:rPr>
          <w:b w:val="0"/>
          <w:u w:val="none"/>
          <w:lang w:eastAsia="cs-CZ"/>
        </w:rPr>
        <w:t>dle článku 2</w:t>
      </w:r>
      <w:r w:rsidRPr="003A6968">
        <w:rPr>
          <w:u w:val="none"/>
        </w:rPr>
        <w:t xml:space="preserve"> </w:t>
      </w:r>
      <w:r w:rsidRPr="003A6968">
        <w:rPr>
          <w:b w:val="0"/>
          <w:u w:val="none"/>
          <w:lang w:eastAsia="cs-CZ"/>
        </w:rPr>
        <w:t>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(</w:t>
      </w:r>
      <w:r w:rsidRPr="00460011">
        <w:rPr>
          <w:b w:val="0"/>
          <w:u w:val="none"/>
          <w:lang w:eastAsia="cs-CZ"/>
        </w:rPr>
        <w:t>dále jen</w:t>
      </w:r>
      <w:r>
        <w:rPr>
          <w:u w:val="none"/>
          <w:lang w:eastAsia="cs-CZ"/>
        </w:rPr>
        <w:t xml:space="preserve"> „</w:t>
      </w:r>
      <w:r w:rsidRPr="003A6968">
        <w:rPr>
          <w:i/>
          <w:u w:val="none"/>
          <w:lang w:eastAsia="cs-CZ"/>
        </w:rPr>
        <w:t>Sankční seznamy“</w:t>
      </w:r>
      <w:r w:rsidRPr="003A6968">
        <w:rPr>
          <w:b w:val="0"/>
          <w:u w:val="none"/>
          <w:lang w:eastAsia="cs-CZ"/>
        </w:rPr>
        <w:t>).</w:t>
      </w:r>
    </w:p>
    <w:p w14:paraId="3DE4E643" w14:textId="0B9712F9" w:rsidR="0073792E" w:rsidRDefault="0073792E" w:rsidP="00F1527A">
      <w:pPr>
        <w:pStyle w:val="Nadpis2"/>
        <w:widowControl w:val="0"/>
      </w:pPr>
      <w:r w:rsidRPr="00A453A2">
        <w:t xml:space="preserve">Je-li </w:t>
      </w:r>
      <w:r>
        <w:t>Zhotovitelem</w:t>
      </w:r>
      <w:r w:rsidRPr="00A72529">
        <w:t xml:space="preserve"> </w:t>
      </w:r>
      <w:r>
        <w:t xml:space="preserve">sdružení více osob, platí podmínky dle odstavce </w:t>
      </w:r>
      <w:r w:rsidR="004B2D5D">
        <w:t>8</w:t>
      </w:r>
      <w:r>
        <w:t xml:space="preserve">.1 a </w:t>
      </w:r>
      <w:r w:rsidR="004B2D5D">
        <w:t>8</w:t>
      </w:r>
      <w:r>
        <w:t xml:space="preserve">.2 této Smlouvy </w:t>
      </w:r>
      <w:r>
        <w:lastRenderedPageBreak/>
        <w:t xml:space="preserve">také </w:t>
      </w:r>
      <w:r w:rsidRPr="00460011">
        <w:rPr>
          <w:rFonts w:eastAsia="Calibri"/>
        </w:rPr>
        <w:t>jednotlivě</w:t>
      </w:r>
      <w:r>
        <w:t xml:space="preserve"> pro všechny osoby v rámci Zhotovitele </w:t>
      </w:r>
      <w:proofErr w:type="gramStart"/>
      <w:r>
        <w:t>sdružené</w:t>
      </w:r>
      <w:proofErr w:type="gramEnd"/>
      <w:r>
        <w:t xml:space="preserve"> a to bez ohledu na právní formu tohoto sdružení.</w:t>
      </w:r>
    </w:p>
    <w:p w14:paraId="1162654B" w14:textId="44A36722" w:rsidR="0073792E" w:rsidRPr="0073792E" w:rsidRDefault="0073792E" w:rsidP="00F1527A">
      <w:pPr>
        <w:pStyle w:val="Nadpis2"/>
        <w:widowControl w:val="0"/>
      </w:pPr>
      <w:r w:rsidRPr="0073792E">
        <w:t xml:space="preserve">Přestane-li </w:t>
      </w:r>
      <w:r>
        <w:t>Zhotovitel</w:t>
      </w:r>
      <w:r w:rsidRPr="0073792E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>
        <w:t>Objednateli</w:t>
      </w:r>
      <w:r w:rsidRPr="0073792E">
        <w:t>.</w:t>
      </w:r>
    </w:p>
    <w:p w14:paraId="06D4B6A1" w14:textId="633BAB46" w:rsidR="0073792E" w:rsidRPr="0073792E" w:rsidRDefault="0073792E" w:rsidP="00F1527A">
      <w:pPr>
        <w:pStyle w:val="Nadpis2"/>
        <w:widowControl w:val="0"/>
      </w:pPr>
      <w:r>
        <w:t>Zhotovitel</w:t>
      </w:r>
      <w:r w:rsidRPr="0073792E">
        <w:t xml:space="preserve"> se dále zavazuje postupovat při plnění této Smlouvy v souladu s Nařízením Rady (ES) č. 765/2006 ze dne 18. května 2006 o omezujících opatřeních vzhledem k situaci v Bělorusku a k zapojení Běloruska do ruské agrese proti Ukrajině, ve znění pozdějších předpisů, a dalších prováděcích předpisů k tomuto nařízení Rady (EU) č. 269/2014.</w:t>
      </w:r>
    </w:p>
    <w:p w14:paraId="296F03CC" w14:textId="1A90FA84" w:rsidR="0073792E" w:rsidRPr="0073792E" w:rsidRDefault="0073792E" w:rsidP="00F1527A">
      <w:pPr>
        <w:pStyle w:val="Nadpis2"/>
        <w:widowControl w:val="0"/>
      </w:pPr>
      <w:r>
        <w:t>Zhotovitel</w:t>
      </w:r>
      <w:r w:rsidRPr="0073792E"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</w:t>
      </w:r>
      <w:r w:rsidRPr="0073792E">
        <w:rPr>
          <w:rFonts w:cstheme="majorBidi"/>
        </w:rPr>
        <w:t>ani hospodářské zdroje</w:t>
      </w:r>
      <w:r w:rsidRPr="0073792E">
        <w:t xml:space="preserve">, které obdrží od </w:t>
      </w:r>
      <w:r>
        <w:t>Objednatele</w:t>
      </w:r>
      <w:r w:rsidRPr="0073792E">
        <w:t xml:space="preserve"> na základě této Smlouvy a jejích případných dodatků, nezpřístupní přímo ani nepřímo fyzickým nebo právnickým osobám, subjektům či orgánům s nimi spojeným uvedeným v Sankčních seznamech,</w:t>
      </w:r>
      <w:r w:rsidRPr="0073792E">
        <w:rPr>
          <w:rFonts w:cstheme="majorBidi"/>
        </w:rPr>
        <w:t xml:space="preserve"> nebo v jejich prospěch</w:t>
      </w:r>
      <w:r w:rsidRPr="0073792E">
        <w:t>.</w:t>
      </w:r>
    </w:p>
    <w:p w14:paraId="57CF7C6B" w14:textId="29677DFC" w:rsidR="00AB3FAE" w:rsidRPr="00EC44FE" w:rsidRDefault="0073792E" w:rsidP="00F1527A">
      <w:pPr>
        <w:pStyle w:val="Nadpis2"/>
        <w:widowControl w:val="0"/>
      </w:pPr>
      <w:r w:rsidRPr="0073792E">
        <w:t xml:space="preserve">Ukáží-li se prohlášení </w:t>
      </w:r>
      <w:r>
        <w:t>Zhotovitele</w:t>
      </w:r>
      <w:r w:rsidRPr="0073792E">
        <w:t xml:space="preserve"> dle odstavce </w:t>
      </w:r>
      <w:r w:rsidR="004B2D5D">
        <w:t>8</w:t>
      </w:r>
      <w:r w:rsidRPr="0073792E">
        <w:t xml:space="preserve">.1 a </w:t>
      </w:r>
      <w:r w:rsidR="004B2D5D">
        <w:t>8</w:t>
      </w:r>
      <w:r w:rsidRPr="0073792E">
        <w:t xml:space="preserve">.2 této Smlouvy jako nepravdivá nebo poruší-li </w:t>
      </w:r>
      <w:r>
        <w:t>Zhotovitel</w:t>
      </w:r>
      <w:r w:rsidRPr="0073792E">
        <w:t xml:space="preserve"> svou oznamovací povinnost dle odstavce </w:t>
      </w:r>
      <w:r w:rsidR="004B2D5D">
        <w:t>8</w:t>
      </w:r>
      <w:r w:rsidRPr="0073792E">
        <w:t xml:space="preserve">.4. nebo povinnosti dle odstavců </w:t>
      </w:r>
      <w:r w:rsidR="00E21248">
        <w:t>8</w:t>
      </w:r>
      <w:r w:rsidRPr="0073792E">
        <w:t xml:space="preserve">.5 nebo </w:t>
      </w:r>
      <w:r w:rsidR="00E21248">
        <w:t>8</w:t>
      </w:r>
      <w:r w:rsidRPr="0073792E">
        <w:t xml:space="preserve">.6 této Smlouvy, je </w:t>
      </w:r>
      <w:r>
        <w:t>Objednatel</w:t>
      </w:r>
      <w:r w:rsidRPr="0073792E">
        <w:t xml:space="preserve"> oprávněn odstoupit od této Smlouvy. </w:t>
      </w:r>
      <w:r>
        <w:t>Zhotovitel</w:t>
      </w:r>
      <w:r w:rsidRPr="0073792E">
        <w:t xml:space="preserve"> je dále povinen zaplatit za každé jednotlivé porušení povinností dle předchozí věty smluvní pokutu ve výši </w:t>
      </w:r>
      <w:r w:rsidRPr="00856B4D">
        <w:t>5</w:t>
      </w:r>
      <w:r w:rsidRPr="0073792E">
        <w:t xml:space="preserve"> % procent z</w:t>
      </w:r>
      <w:r w:rsidR="00E13382">
        <w:t> C</w:t>
      </w:r>
      <w:r w:rsidRPr="0073792E">
        <w:t>eny</w:t>
      </w:r>
      <w:r w:rsidR="00E13382">
        <w:t xml:space="preserve"> díla (C</w:t>
      </w:r>
      <w:r w:rsidRPr="0073792E">
        <w:t>ena bez DPH) sjednané dle této Smlouvy. Ustanovení § 2004 odst. 2 Občanského zákoníku a § 2050 Občanského zákoníku se nepoužijí.</w:t>
      </w:r>
    </w:p>
    <w:p w14:paraId="7ACA4F45" w14:textId="7FF43CDA" w:rsidR="004E1498" w:rsidRPr="004E1498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F1527A">
      <w:pPr>
        <w:pStyle w:val="Nadpis2"/>
        <w:widowControl w:val="0"/>
      </w:pPr>
      <w:r w:rsidRPr="004E1498"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F1527A">
      <w:pPr>
        <w:pStyle w:val="Nadpis2"/>
        <w:widowControl w:val="0"/>
      </w:pPr>
      <w:r w:rsidRPr="004E1498">
        <w:t xml:space="preserve">Zhotovitel prohlašuje, že </w:t>
      </w:r>
    </w:p>
    <w:p w14:paraId="7633B164" w14:textId="2B3E61B4" w:rsidR="004E1498" w:rsidRPr="004E1498" w:rsidRDefault="004E1498" w:rsidP="00F1527A">
      <w:pPr>
        <w:pStyle w:val="Nadpis3"/>
        <w:widowControl w:val="0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5E54BDBE" w:rsidR="004E1498" w:rsidRPr="004E1498" w:rsidRDefault="004E1498" w:rsidP="00F1527A">
      <w:pPr>
        <w:pStyle w:val="Nadpis3"/>
        <w:widowControl w:val="0"/>
      </w:pPr>
      <w:r w:rsidRPr="004E1498">
        <w:t xml:space="preserve">v dostatečném rozsahu se seznámil s veškerými požadavky Objednatele dle této 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7C89F548" w14:textId="28C69A51" w:rsidR="006E6E61" w:rsidRPr="009C30C5" w:rsidRDefault="004A1DA5" w:rsidP="00F1527A">
      <w:pPr>
        <w:pStyle w:val="Nadpis2"/>
        <w:widowControl w:val="0"/>
      </w:pPr>
      <w:r>
        <w:t>Tato Smlouva je vyhotovena v elektronické podobě, přičemž obě Smluvní strany obdrží její elektronický originál</w:t>
      </w:r>
      <w:r w:rsidR="00C42A1F">
        <w:t xml:space="preserve"> </w:t>
      </w:r>
      <w:r w:rsidR="00C42A1F" w:rsidRPr="00673324">
        <w:t>opatřený elektronickými podpisy</w:t>
      </w:r>
      <w:r>
        <w:t>. V případě, že t</w:t>
      </w:r>
      <w:r w:rsidRPr="006E6E61">
        <w:t>ato Smlouva</w:t>
      </w:r>
      <w:r>
        <w:t xml:space="preserve"> z jakéhokoli důvodu nebude vyhotovena v elektronické podobě,</w:t>
      </w:r>
      <w:r w:rsidRPr="006E6E61">
        <w:t xml:space="preserve"> </w:t>
      </w:r>
      <w:r>
        <w:t>bude</w:t>
      </w:r>
      <w:r w:rsidR="006E6E61" w:rsidRPr="009C30C5">
        <w:t xml:space="preserve"> sepsána ve třech vyhotoveních, přičemž jedno vyhotovení obdrží Zhotovitel a dvě vyhotovení Objednatel.</w:t>
      </w:r>
    </w:p>
    <w:p w14:paraId="6AB23CD3" w14:textId="6EF7FE9C" w:rsidR="004E1498" w:rsidRPr="004E1498" w:rsidRDefault="004E1498" w:rsidP="00F1527A">
      <w:pPr>
        <w:pStyle w:val="Nadpis2"/>
        <w:widowControl w:val="0"/>
        <w:ind w:left="567" w:hanging="567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F1527A">
      <w:pPr>
        <w:pStyle w:val="Nadpis2"/>
        <w:widowControl w:val="0"/>
        <w:ind w:left="567" w:hanging="567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F1527A">
      <w:pPr>
        <w:pStyle w:val="Nadpis2"/>
        <w:widowControl w:val="0"/>
        <w:ind w:left="567" w:hanging="567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F1527A">
      <w:pPr>
        <w:pStyle w:val="Nadpis2"/>
        <w:widowControl w:val="0"/>
        <w:ind w:left="567" w:hanging="567"/>
      </w:pPr>
      <w:r>
        <w:t>Sml</w:t>
      </w:r>
      <w:r w:rsidR="004E1498" w:rsidRPr="004E1498">
        <w:t>ouvu o dílo lze měnit pouze písemnými dodatky.</w:t>
      </w:r>
    </w:p>
    <w:p w14:paraId="70BEC627" w14:textId="2D87FEA1" w:rsidR="004E1498" w:rsidRPr="004E1498" w:rsidRDefault="004E1498" w:rsidP="00F1527A">
      <w:pPr>
        <w:pStyle w:val="Nadpis2"/>
        <w:widowControl w:val="0"/>
        <w:ind w:left="567" w:hanging="567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 xml:space="preserve">uv o dílo mezi Smluvními stranami pro to, aby se </w:t>
      </w:r>
      <w:r w:rsidR="00D9782E">
        <w:t>Sml</w:t>
      </w:r>
      <w:r w:rsidRPr="004E1498">
        <w:t>ouva o dílo řídila Obchodními podmínkami, pokud Smlouva o dílo na Obchodní 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F1527A">
      <w:pPr>
        <w:pStyle w:val="Nadpis2"/>
        <w:widowControl w:val="0"/>
        <w:ind w:left="567" w:hanging="567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4E1498" w:rsidRDefault="004E1498" w:rsidP="00F1527A">
      <w:pPr>
        <w:pStyle w:val="Nadpis2"/>
        <w:widowControl w:val="0"/>
        <w:ind w:left="567" w:hanging="567"/>
      </w:pPr>
      <w:r w:rsidRPr="004E1498">
        <w:t>Zvláštní podmínky, na které odkazuje Smlouva o dílo, mají přednost před zněním Obchodních podmínek, Obchodní podmínky se užijí v rozsahu, v jakém nejsou v rozporu s takovými zvláštními podmínkami.</w:t>
      </w:r>
    </w:p>
    <w:p w14:paraId="4C1A93EA" w14:textId="6417F8F7" w:rsidR="004E1498" w:rsidRDefault="004E1498" w:rsidP="00F1527A">
      <w:pPr>
        <w:pStyle w:val="Nadpis2"/>
        <w:widowControl w:val="0"/>
        <w:ind w:left="567" w:hanging="567"/>
        <w:rPr>
          <w:rFonts w:eastAsia="Calibri"/>
        </w:rPr>
      </w:pPr>
      <w:r w:rsidRPr="00856B4D">
        <w:rPr>
          <w:rFonts w:eastAsia="Calibri"/>
        </w:rPr>
        <w:t xml:space="preserve">Tato </w:t>
      </w:r>
      <w:r w:rsidR="00D9782E" w:rsidRPr="00856B4D">
        <w:rPr>
          <w:rFonts w:eastAsia="Calibri"/>
        </w:rPr>
        <w:t>Sml</w:t>
      </w:r>
      <w:r w:rsidRPr="00856B4D">
        <w:rPr>
          <w:rFonts w:eastAsia="Calibri"/>
        </w:rPr>
        <w:t xml:space="preserve">ouva nabývá platnosti okamžikem podpisu poslední ze </w:t>
      </w:r>
      <w:r w:rsidR="00D9782E" w:rsidRPr="00856B4D">
        <w:rPr>
          <w:rFonts w:eastAsia="Calibri"/>
        </w:rPr>
        <w:t>Sml</w:t>
      </w:r>
      <w:r w:rsidRPr="00856B4D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06B70DA0" w14:textId="77777777" w:rsidR="00F44D15" w:rsidRPr="00F44D15" w:rsidRDefault="00F44D15" w:rsidP="00F44D15">
      <w:pPr>
        <w:rPr>
          <w:lang w:eastAsia="cs-CZ"/>
        </w:rPr>
      </w:pPr>
    </w:p>
    <w:p w14:paraId="7BCD9A30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19A12285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Přílohy</w:t>
      </w:r>
    </w:p>
    <w:p w14:paraId="13F6B238" w14:textId="2BB12FAC" w:rsidR="00315CEB" w:rsidRPr="00F1527A" w:rsidRDefault="00315CEB" w:rsidP="00F1527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F1527A">
        <w:rPr>
          <w:rFonts w:eastAsia="Times New Roman" w:cs="Times New Roman"/>
          <w:lang w:eastAsia="cs-CZ"/>
        </w:rPr>
        <w:t>Obchodní podmínky ke Smlouvě o dílo</w:t>
      </w:r>
    </w:p>
    <w:p w14:paraId="132EAB42" w14:textId="64B31634" w:rsidR="006E6E61" w:rsidRPr="00856B4D" w:rsidRDefault="006E6E61" w:rsidP="00F1527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56B4D">
        <w:rPr>
          <w:rFonts w:eastAsia="Times New Roman" w:cs="Times New Roman"/>
          <w:lang w:eastAsia="cs-CZ"/>
        </w:rPr>
        <w:t>Bližší specifikace</w:t>
      </w:r>
    </w:p>
    <w:p w14:paraId="357E5EBA" w14:textId="77777777" w:rsidR="00856B4D" w:rsidRPr="009B4030" w:rsidRDefault="00856B4D" w:rsidP="00856B4D">
      <w:pPr>
        <w:pStyle w:val="Odstavecseseznamem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9B4030">
        <w:rPr>
          <w:rFonts w:eastAsia="Times New Roman" w:cs="Times New Roman"/>
          <w:highlight w:val="green"/>
          <w:lang w:eastAsia="cs-CZ"/>
        </w:rPr>
        <w:t xml:space="preserve">Seznam realizačního </w:t>
      </w:r>
      <w:proofErr w:type="gramStart"/>
      <w:r w:rsidRPr="009B4030">
        <w:rPr>
          <w:rFonts w:eastAsia="Times New Roman" w:cs="Times New Roman"/>
          <w:highlight w:val="green"/>
          <w:lang w:eastAsia="cs-CZ"/>
        </w:rPr>
        <w:t>týmu- doplní</w:t>
      </w:r>
      <w:proofErr w:type="gramEnd"/>
      <w:r w:rsidRPr="009B4030">
        <w:rPr>
          <w:rFonts w:eastAsia="Times New Roman" w:cs="Times New Roman"/>
          <w:highlight w:val="green"/>
          <w:lang w:eastAsia="cs-CZ"/>
        </w:rPr>
        <w:t xml:space="preserve"> Zhotovitel</w:t>
      </w:r>
    </w:p>
    <w:p w14:paraId="077D172E" w14:textId="3B94A5E1" w:rsidR="006E6E61" w:rsidRPr="009B4030" w:rsidRDefault="004429CF" w:rsidP="00F1527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9B4030">
        <w:rPr>
          <w:rFonts w:eastAsia="Times New Roman" w:cs="Times New Roman"/>
          <w:highlight w:val="green"/>
          <w:lang w:eastAsia="cs-CZ"/>
        </w:rPr>
        <w:t>S</w:t>
      </w:r>
      <w:r w:rsidR="006E6E61" w:rsidRPr="009B4030">
        <w:rPr>
          <w:rFonts w:eastAsia="Times New Roman" w:cs="Times New Roman"/>
          <w:highlight w:val="green"/>
          <w:lang w:eastAsia="cs-CZ"/>
        </w:rPr>
        <w:t>eznam poddodavatelů</w:t>
      </w:r>
      <w:r w:rsidRPr="009B4030">
        <w:rPr>
          <w:rFonts w:eastAsia="Times New Roman" w:cs="Times New Roman"/>
          <w:highlight w:val="green"/>
          <w:lang w:eastAsia="cs-CZ"/>
        </w:rPr>
        <w:t xml:space="preserve"> – doplní Zhotovitel</w:t>
      </w:r>
    </w:p>
    <w:p w14:paraId="64EEE3E6" w14:textId="4F9B385C" w:rsidR="006E6E61" w:rsidRPr="009B4030" w:rsidRDefault="004429CF" w:rsidP="00F1527A">
      <w:pPr>
        <w:pStyle w:val="Odstavecseseznamem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9B4030">
        <w:rPr>
          <w:rFonts w:eastAsia="Times New Roman" w:cs="Times New Roman"/>
          <w:highlight w:val="green"/>
          <w:lang w:eastAsia="cs-CZ"/>
        </w:rPr>
        <w:t>P</w:t>
      </w:r>
      <w:r w:rsidR="00B27209" w:rsidRPr="009B4030">
        <w:rPr>
          <w:rFonts w:eastAsia="Times New Roman" w:cs="Times New Roman"/>
          <w:highlight w:val="green"/>
          <w:lang w:eastAsia="cs-CZ"/>
        </w:rPr>
        <w:t>lná moc (pouze v případě zastoupení zhotovitele osobou na základě plné moci)</w:t>
      </w:r>
      <w:r w:rsidR="00B95A00">
        <w:rPr>
          <w:rFonts w:eastAsia="Times New Roman" w:cs="Times New Roman"/>
          <w:highlight w:val="green"/>
          <w:lang w:eastAsia="cs-CZ"/>
        </w:rPr>
        <w:t xml:space="preserve"> – doplní Zhotovitel</w:t>
      </w:r>
    </w:p>
    <w:p w14:paraId="4B15E5D7" w14:textId="77777777" w:rsidR="006C7697" w:rsidRDefault="006C7697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42C99BB" w14:textId="77777777" w:rsidR="004429CF" w:rsidRDefault="004429CF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7E126795" w14:textId="77777777" w:rsidR="004429CF" w:rsidRDefault="004429CF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3A374A3" w14:textId="68872355" w:rsidR="00613238" w:rsidRDefault="00613238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Za Objednatele: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Za Zhotovitele:</w:t>
      </w:r>
    </w:p>
    <w:p w14:paraId="10BE7672" w14:textId="77777777" w:rsidR="00613238" w:rsidRDefault="00613238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75D2B619" w14:textId="65380CBC" w:rsidR="00613238" w:rsidRDefault="00613238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324D655C" w14:textId="77777777" w:rsidR="003C2173" w:rsidRDefault="003C2173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48EAEDFC" w14:textId="77777777" w:rsidR="00B95A00" w:rsidRDefault="00B95A00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2FA0D040" w14:textId="77777777" w:rsidR="00613238" w:rsidRDefault="00613238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4761E1C5" w14:textId="77777777" w:rsidR="00613238" w:rsidRDefault="00613238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…………………………………………………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14:paraId="111F1717" w14:textId="7D072B75" w:rsidR="00613238" w:rsidRDefault="002A0471" w:rsidP="00F1527A">
      <w:pPr>
        <w:widowControl w:val="0"/>
        <w:spacing w:after="0" w:line="276" w:lineRule="auto"/>
        <w:rPr>
          <w:rFonts w:asciiTheme="majorHAnsi" w:hAnsiTheme="majorHAnsi"/>
        </w:rPr>
      </w:pPr>
      <w:r w:rsidRPr="002A0471">
        <w:rPr>
          <w:rFonts w:asciiTheme="majorHAnsi" w:hAnsiTheme="majorHAnsi"/>
          <w:b/>
          <w:noProof/>
        </w:rPr>
        <w:t>Ing. Libor Vavrečka</w:t>
      </w:r>
      <w:r w:rsidR="00613238" w:rsidRPr="002A0471">
        <w:rPr>
          <w:rFonts w:asciiTheme="majorHAnsi" w:hAnsiTheme="majorHAnsi"/>
          <w:b/>
        </w:rPr>
        <w:tab/>
      </w:r>
      <w:r w:rsidR="008945EC">
        <w:rPr>
          <w:rFonts w:asciiTheme="majorHAnsi" w:hAnsiTheme="majorHAnsi"/>
        </w:rPr>
        <w:tab/>
      </w:r>
      <w:r w:rsidR="008945EC">
        <w:rPr>
          <w:rFonts w:asciiTheme="majorHAnsi" w:hAnsiTheme="majorHAnsi"/>
        </w:rPr>
        <w:tab/>
      </w:r>
      <w:r w:rsidR="008945EC">
        <w:rPr>
          <w:rFonts w:asciiTheme="majorHAnsi" w:hAnsiTheme="majorHAnsi"/>
        </w:rPr>
        <w:tab/>
      </w:r>
      <w:r w:rsidR="00613238" w:rsidRPr="009B4030">
        <w:rPr>
          <w:rFonts w:asciiTheme="majorHAnsi" w:hAnsiTheme="majorHAnsi"/>
        </w:rPr>
        <w:t xml:space="preserve">  </w:t>
      </w:r>
      <w:r w:rsidR="00613238" w:rsidRPr="009B4030">
        <w:rPr>
          <w:rFonts w:asciiTheme="majorHAnsi" w:hAnsiTheme="majorHAnsi"/>
        </w:rPr>
        <w:tab/>
      </w:r>
      <w:r w:rsidR="00613238" w:rsidRPr="008945EC">
        <w:rPr>
          <w:rFonts w:asciiTheme="majorHAnsi" w:hAnsiTheme="majorHAnsi"/>
          <w:noProof/>
          <w:highlight w:val="green"/>
        </w:rPr>
        <w:t>[</w:t>
      </w:r>
      <w:r w:rsidR="00613238" w:rsidRPr="00F1527A">
        <w:rPr>
          <w:rFonts w:asciiTheme="majorHAnsi" w:hAnsiTheme="majorHAnsi"/>
          <w:iCs/>
          <w:noProof/>
          <w:highlight w:val="green"/>
        </w:rPr>
        <w:t>DOPLNÍ ZHOTOVITEL</w:t>
      </w:r>
      <w:r w:rsidR="00613238" w:rsidRPr="008945EC">
        <w:rPr>
          <w:rFonts w:asciiTheme="majorHAnsi" w:hAnsiTheme="majorHAnsi"/>
          <w:noProof/>
          <w:highlight w:val="green"/>
        </w:rPr>
        <w:t>]</w:t>
      </w:r>
      <w:r w:rsidR="008945EC">
        <w:rPr>
          <w:rFonts w:asciiTheme="majorHAnsi" w:hAnsiTheme="majorHAnsi"/>
          <w:noProof/>
        </w:rPr>
        <w:br/>
      </w:r>
      <w:r w:rsidRPr="002A0471">
        <w:rPr>
          <w:rFonts w:asciiTheme="majorHAnsi" w:hAnsiTheme="majorHAnsi"/>
        </w:rPr>
        <w:t>ředitel organizační jednotky</w:t>
      </w:r>
      <w:r>
        <w:rPr>
          <w:rFonts w:asciiTheme="majorHAnsi" w:hAnsiTheme="majorHAnsi"/>
          <w:highlight w:val="yellow"/>
        </w:rPr>
        <w:br/>
      </w:r>
      <w:r w:rsidRPr="002A0471">
        <w:rPr>
          <w:rFonts w:asciiTheme="majorHAnsi" w:hAnsiTheme="majorHAnsi"/>
        </w:rPr>
        <w:t>Správa železniční geodézie</w:t>
      </w:r>
    </w:p>
    <w:p w14:paraId="5E8BA70D" w14:textId="77777777" w:rsidR="00D9782E" w:rsidRDefault="00D9782E" w:rsidP="00F1527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</w:pPr>
    </w:p>
    <w:sectPr w:rsidR="00D9782E" w:rsidSect="000645D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AA90F" w14:textId="77777777" w:rsidR="003B674B" w:rsidRDefault="003B674B" w:rsidP="00962258">
      <w:pPr>
        <w:spacing w:after="0" w:line="240" w:lineRule="auto"/>
      </w:pPr>
      <w:r>
        <w:separator/>
      </w:r>
    </w:p>
  </w:endnote>
  <w:endnote w:type="continuationSeparator" w:id="0">
    <w:p w14:paraId="08B197BE" w14:textId="77777777" w:rsidR="003B674B" w:rsidRDefault="003B674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025DB7D7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8965EA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E5200C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3EEAE6A9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4F5E658C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EA9F2EE" w14:textId="09AFCF6F" w:rsidR="00592757" w:rsidRDefault="00592757" w:rsidP="00093A53">
          <w:pPr>
            <w:pStyle w:val="Zpat"/>
          </w:pPr>
          <w:r>
            <w:t xml:space="preserve">Správa </w:t>
          </w:r>
          <w:r w:rsidR="00461D32">
            <w:t>železnic</w:t>
          </w:r>
          <w:r>
            <w:t>, státní organizace</w:t>
          </w:r>
        </w:p>
        <w:p w14:paraId="18D9786B" w14:textId="77777777" w:rsidR="00592757" w:rsidRDefault="00592757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9ED602F" w14:textId="77777777" w:rsidR="00592757" w:rsidRDefault="00592757" w:rsidP="00093A53">
          <w:pPr>
            <w:pStyle w:val="Zpat"/>
          </w:pPr>
          <w:r>
            <w:t>Sídlo: Dlážděná 1003/7, 110 00 Praha 1</w:t>
          </w:r>
        </w:p>
        <w:p w14:paraId="528FD792" w14:textId="77777777" w:rsidR="00592757" w:rsidRDefault="00592757" w:rsidP="00093A53">
          <w:pPr>
            <w:pStyle w:val="Zpat"/>
          </w:pPr>
          <w:r>
            <w:t>IČ: 709 94 234 DIČ: CZ 709 94 234</w:t>
          </w:r>
        </w:p>
        <w:p w14:paraId="734DD67A" w14:textId="68750E5C" w:rsidR="00592757" w:rsidRDefault="00592757" w:rsidP="00093A53">
          <w:pPr>
            <w:pStyle w:val="Zpat"/>
          </w:pPr>
          <w:r>
            <w:t>www.</w:t>
          </w:r>
          <w:r w:rsidR="00AD7371">
            <w:t>spravazeleznic</w:t>
          </w:r>
          <w:r>
            <w:t>.cz</w:t>
          </w:r>
        </w:p>
      </w:tc>
      <w:tc>
        <w:tcPr>
          <w:tcW w:w="2921" w:type="dxa"/>
        </w:tcPr>
        <w:p w14:paraId="0C29E961" w14:textId="77777777" w:rsidR="00592757" w:rsidRDefault="00592757" w:rsidP="00093A53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7D4B8F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EAFD1E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56CEDB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71B83BC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233C0" w14:textId="77777777" w:rsidR="003B674B" w:rsidRDefault="003B674B" w:rsidP="00962258">
      <w:pPr>
        <w:spacing w:after="0" w:line="240" w:lineRule="auto"/>
      </w:pPr>
      <w:r>
        <w:separator/>
      </w:r>
    </w:p>
  </w:footnote>
  <w:footnote w:type="continuationSeparator" w:id="0">
    <w:p w14:paraId="4D0F1103" w14:textId="77777777" w:rsidR="003B674B" w:rsidRDefault="003B674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FCBF164" w:rsidR="00F1715C" w:rsidRPr="00B8518B" w:rsidRDefault="001C298C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776" behindDoc="0" locked="1" layoutInCell="1" allowOverlap="1" wp14:anchorId="1DF84C8B" wp14:editId="75168DD1">
                <wp:simplePos x="0" y="0"/>
                <wp:positionH relativeFrom="page">
                  <wp:posOffset>-31115</wp:posOffset>
                </wp:positionH>
                <wp:positionV relativeFrom="page">
                  <wp:posOffset>-45720</wp:posOffset>
                </wp:positionV>
                <wp:extent cx="1727835" cy="640715"/>
                <wp:effectExtent l="0" t="0" r="5715" b="6985"/>
                <wp:wrapNone/>
                <wp:docPr id="13" name="Obráze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772F"/>
    <w:multiLevelType w:val="hybridMultilevel"/>
    <w:tmpl w:val="3196B274"/>
    <w:lvl w:ilvl="0" w:tplc="04050019">
      <w:start w:val="1"/>
      <w:numFmt w:val="lowerLetter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883A91"/>
    <w:multiLevelType w:val="multilevel"/>
    <w:tmpl w:val="2B9A0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0FC4C1C"/>
    <w:multiLevelType w:val="multilevel"/>
    <w:tmpl w:val="429CEC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CE62C8"/>
    <w:multiLevelType w:val="hybridMultilevel"/>
    <w:tmpl w:val="9B4E96B2"/>
    <w:lvl w:ilvl="0" w:tplc="846CA8F8">
      <w:start w:val="2"/>
      <w:numFmt w:val="bullet"/>
      <w:lvlText w:val="-"/>
      <w:lvlJc w:val="left"/>
      <w:pPr>
        <w:ind w:left="927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844298F"/>
    <w:multiLevelType w:val="hybridMultilevel"/>
    <w:tmpl w:val="81E6B45E"/>
    <w:lvl w:ilvl="0" w:tplc="11BEF57E">
      <w:start w:val="1"/>
      <w:numFmt w:val="lowerLetter"/>
      <w:lvlText w:val="%1."/>
      <w:lvlJc w:val="left"/>
      <w:pPr>
        <w:ind w:left="1573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93" w:hanging="360"/>
      </w:pPr>
    </w:lvl>
    <w:lvl w:ilvl="2" w:tplc="0405001B" w:tentative="1">
      <w:start w:val="1"/>
      <w:numFmt w:val="lowerRoman"/>
      <w:lvlText w:val="%3."/>
      <w:lvlJc w:val="right"/>
      <w:pPr>
        <w:ind w:left="3013" w:hanging="180"/>
      </w:pPr>
    </w:lvl>
    <w:lvl w:ilvl="3" w:tplc="0405000F" w:tentative="1">
      <w:start w:val="1"/>
      <w:numFmt w:val="decimal"/>
      <w:lvlText w:val="%4."/>
      <w:lvlJc w:val="left"/>
      <w:pPr>
        <w:ind w:left="3733" w:hanging="360"/>
      </w:pPr>
    </w:lvl>
    <w:lvl w:ilvl="4" w:tplc="04050019" w:tentative="1">
      <w:start w:val="1"/>
      <w:numFmt w:val="lowerLetter"/>
      <w:lvlText w:val="%5."/>
      <w:lvlJc w:val="left"/>
      <w:pPr>
        <w:ind w:left="4453" w:hanging="360"/>
      </w:pPr>
    </w:lvl>
    <w:lvl w:ilvl="5" w:tplc="0405001B" w:tentative="1">
      <w:start w:val="1"/>
      <w:numFmt w:val="lowerRoman"/>
      <w:lvlText w:val="%6."/>
      <w:lvlJc w:val="right"/>
      <w:pPr>
        <w:ind w:left="5173" w:hanging="180"/>
      </w:pPr>
    </w:lvl>
    <w:lvl w:ilvl="6" w:tplc="0405000F" w:tentative="1">
      <w:start w:val="1"/>
      <w:numFmt w:val="decimal"/>
      <w:lvlText w:val="%7."/>
      <w:lvlJc w:val="left"/>
      <w:pPr>
        <w:ind w:left="5893" w:hanging="360"/>
      </w:pPr>
    </w:lvl>
    <w:lvl w:ilvl="7" w:tplc="04050019" w:tentative="1">
      <w:start w:val="1"/>
      <w:numFmt w:val="lowerLetter"/>
      <w:lvlText w:val="%8."/>
      <w:lvlJc w:val="left"/>
      <w:pPr>
        <w:ind w:left="6613" w:hanging="360"/>
      </w:pPr>
    </w:lvl>
    <w:lvl w:ilvl="8" w:tplc="0405001B" w:tentative="1">
      <w:start w:val="1"/>
      <w:numFmt w:val="lowerRoman"/>
      <w:lvlText w:val="%9."/>
      <w:lvlJc w:val="right"/>
      <w:pPr>
        <w:ind w:left="7333" w:hanging="180"/>
      </w:p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2EAC2A5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F254A72"/>
    <w:multiLevelType w:val="multilevel"/>
    <w:tmpl w:val="B8AC1F9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5B402F"/>
    <w:multiLevelType w:val="hybridMultilevel"/>
    <w:tmpl w:val="9808DBF6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B32AB"/>
    <w:multiLevelType w:val="multilevel"/>
    <w:tmpl w:val="122ED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A364BB"/>
    <w:multiLevelType w:val="multilevel"/>
    <w:tmpl w:val="3D6EF8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794EC0"/>
    <w:multiLevelType w:val="multilevel"/>
    <w:tmpl w:val="82BE3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B63D97"/>
    <w:multiLevelType w:val="hybridMultilevel"/>
    <w:tmpl w:val="9AF8B634"/>
    <w:lvl w:ilvl="0" w:tplc="3F7CDE24">
      <w:start w:val="1"/>
      <w:numFmt w:val="lowerLetter"/>
      <w:lvlText w:val="%1)"/>
      <w:lvlJc w:val="left"/>
      <w:pPr>
        <w:ind w:left="93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 w15:restartNumberingAfterBreak="0">
    <w:nsid w:val="40FE0392"/>
    <w:multiLevelType w:val="multilevel"/>
    <w:tmpl w:val="E32471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9812C30"/>
    <w:multiLevelType w:val="multilevel"/>
    <w:tmpl w:val="E60C1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D5F7C90"/>
    <w:multiLevelType w:val="multilevel"/>
    <w:tmpl w:val="B436F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84F6219"/>
    <w:multiLevelType w:val="multilevel"/>
    <w:tmpl w:val="5FEC7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6260CF"/>
    <w:multiLevelType w:val="multilevel"/>
    <w:tmpl w:val="15ACD7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2FB5240"/>
    <w:multiLevelType w:val="multilevel"/>
    <w:tmpl w:val="48D6C6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4070991"/>
    <w:multiLevelType w:val="multilevel"/>
    <w:tmpl w:val="CABE99FC"/>
    <w:numStyleLink w:val="ListNumbermultilevel"/>
  </w:abstractNum>
  <w:abstractNum w:abstractNumId="24" w15:restartNumberingAfterBreak="0">
    <w:nsid w:val="78BF0A99"/>
    <w:multiLevelType w:val="multilevel"/>
    <w:tmpl w:val="6E7274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23"/>
  </w:num>
  <w:num w:numId="5">
    <w:abstractNumId w:val="11"/>
  </w:num>
  <w:num w:numId="6">
    <w:abstractNumId w:val="1"/>
  </w:num>
  <w:num w:numId="7">
    <w:abstractNumId w:val="13"/>
  </w:num>
  <w:num w:numId="8">
    <w:abstractNumId w:val="24"/>
  </w:num>
  <w:num w:numId="9">
    <w:abstractNumId w:val="14"/>
  </w:num>
  <w:num w:numId="10">
    <w:abstractNumId w:val="9"/>
  </w:num>
  <w:num w:numId="11">
    <w:abstractNumId w:val="3"/>
  </w:num>
  <w:num w:numId="12">
    <w:abstractNumId w:val="20"/>
  </w:num>
  <w:num w:numId="13">
    <w:abstractNumId w:val="22"/>
  </w:num>
  <w:num w:numId="14">
    <w:abstractNumId w:val="7"/>
  </w:num>
  <w:num w:numId="15">
    <w:abstractNumId w:val="25"/>
  </w:num>
  <w:num w:numId="16">
    <w:abstractNumId w:val="17"/>
  </w:num>
  <w:num w:numId="17">
    <w:abstractNumId w:val="10"/>
  </w:num>
  <w:num w:numId="18">
    <w:abstractNumId w:val="12"/>
  </w:num>
  <w:num w:numId="19">
    <w:abstractNumId w:val="19"/>
  </w:num>
  <w:num w:numId="20">
    <w:abstractNumId w:val="18"/>
  </w:num>
  <w:num w:numId="21">
    <w:abstractNumId w:val="10"/>
  </w:num>
  <w:num w:numId="22">
    <w:abstractNumId w:val="21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0"/>
  </w:num>
  <w:num w:numId="28">
    <w:abstractNumId w:val="10"/>
  </w:num>
  <w:num w:numId="29">
    <w:abstractNumId w:val="10"/>
  </w:num>
  <w:num w:numId="30">
    <w:abstractNumId w:val="15"/>
  </w:num>
  <w:num w:numId="31">
    <w:abstractNumId w:val="5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6"/>
  </w:num>
  <w:num w:numId="39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279EE"/>
    <w:rsid w:val="00050EE1"/>
    <w:rsid w:val="000645D6"/>
    <w:rsid w:val="00072C1E"/>
    <w:rsid w:val="00073A69"/>
    <w:rsid w:val="000814B9"/>
    <w:rsid w:val="000853E9"/>
    <w:rsid w:val="000A13BC"/>
    <w:rsid w:val="000A3F85"/>
    <w:rsid w:val="000B324A"/>
    <w:rsid w:val="000D278B"/>
    <w:rsid w:val="000E23A7"/>
    <w:rsid w:val="000F3F61"/>
    <w:rsid w:val="00105CB1"/>
    <w:rsid w:val="0010693F"/>
    <w:rsid w:val="00107E5E"/>
    <w:rsid w:val="00114472"/>
    <w:rsid w:val="001211B7"/>
    <w:rsid w:val="0013379C"/>
    <w:rsid w:val="001550BC"/>
    <w:rsid w:val="001605B9"/>
    <w:rsid w:val="00170EC5"/>
    <w:rsid w:val="001747C1"/>
    <w:rsid w:val="00184743"/>
    <w:rsid w:val="00193A76"/>
    <w:rsid w:val="001A6752"/>
    <w:rsid w:val="001C0FC2"/>
    <w:rsid w:val="001C298C"/>
    <w:rsid w:val="001C65F9"/>
    <w:rsid w:val="001D3AFC"/>
    <w:rsid w:val="001D68A6"/>
    <w:rsid w:val="001F71B8"/>
    <w:rsid w:val="00207DF5"/>
    <w:rsid w:val="00216193"/>
    <w:rsid w:val="002313EA"/>
    <w:rsid w:val="0023397C"/>
    <w:rsid w:val="00250D7E"/>
    <w:rsid w:val="0025341D"/>
    <w:rsid w:val="00275474"/>
    <w:rsid w:val="00280E07"/>
    <w:rsid w:val="0029605F"/>
    <w:rsid w:val="002A0471"/>
    <w:rsid w:val="002C31BF"/>
    <w:rsid w:val="002D08B1"/>
    <w:rsid w:val="002D6523"/>
    <w:rsid w:val="002E0CD7"/>
    <w:rsid w:val="003013FA"/>
    <w:rsid w:val="003071BD"/>
    <w:rsid w:val="00315CEB"/>
    <w:rsid w:val="00341DCF"/>
    <w:rsid w:val="00357BC6"/>
    <w:rsid w:val="00380260"/>
    <w:rsid w:val="0038088E"/>
    <w:rsid w:val="003956C6"/>
    <w:rsid w:val="003A0DCF"/>
    <w:rsid w:val="003A4D59"/>
    <w:rsid w:val="003A7E84"/>
    <w:rsid w:val="003B39EC"/>
    <w:rsid w:val="003B5DD6"/>
    <w:rsid w:val="003B5FC3"/>
    <w:rsid w:val="003B674B"/>
    <w:rsid w:val="003C2173"/>
    <w:rsid w:val="003D1F1E"/>
    <w:rsid w:val="003D703A"/>
    <w:rsid w:val="003F20D8"/>
    <w:rsid w:val="00401303"/>
    <w:rsid w:val="00414697"/>
    <w:rsid w:val="0042314E"/>
    <w:rsid w:val="00431925"/>
    <w:rsid w:val="00441430"/>
    <w:rsid w:val="004429CF"/>
    <w:rsid w:val="00450F07"/>
    <w:rsid w:val="00453CD3"/>
    <w:rsid w:val="00457620"/>
    <w:rsid w:val="00460011"/>
    <w:rsid w:val="00460660"/>
    <w:rsid w:val="00461D32"/>
    <w:rsid w:val="0047161E"/>
    <w:rsid w:val="0047677B"/>
    <w:rsid w:val="00486107"/>
    <w:rsid w:val="00491827"/>
    <w:rsid w:val="00493B1B"/>
    <w:rsid w:val="004A1DA5"/>
    <w:rsid w:val="004A6222"/>
    <w:rsid w:val="004B2D5D"/>
    <w:rsid w:val="004B348C"/>
    <w:rsid w:val="004C0DE1"/>
    <w:rsid w:val="004C4399"/>
    <w:rsid w:val="004C728D"/>
    <w:rsid w:val="004C787C"/>
    <w:rsid w:val="004E143C"/>
    <w:rsid w:val="004E1498"/>
    <w:rsid w:val="004E3A53"/>
    <w:rsid w:val="004F4B9B"/>
    <w:rsid w:val="00511AB9"/>
    <w:rsid w:val="00522467"/>
    <w:rsid w:val="00523EA7"/>
    <w:rsid w:val="00527421"/>
    <w:rsid w:val="00537B7A"/>
    <w:rsid w:val="00537B95"/>
    <w:rsid w:val="0055288E"/>
    <w:rsid w:val="00553375"/>
    <w:rsid w:val="005736B7"/>
    <w:rsid w:val="005740C3"/>
    <w:rsid w:val="00575E5A"/>
    <w:rsid w:val="00592757"/>
    <w:rsid w:val="00597E84"/>
    <w:rsid w:val="005B76DD"/>
    <w:rsid w:val="005D5624"/>
    <w:rsid w:val="005E3CAA"/>
    <w:rsid w:val="005F1404"/>
    <w:rsid w:val="0060520C"/>
    <w:rsid w:val="0061068E"/>
    <w:rsid w:val="00613238"/>
    <w:rsid w:val="00642C2E"/>
    <w:rsid w:val="006566F7"/>
    <w:rsid w:val="00660AD3"/>
    <w:rsid w:val="00677B7F"/>
    <w:rsid w:val="006A0C7C"/>
    <w:rsid w:val="006A5570"/>
    <w:rsid w:val="006A689C"/>
    <w:rsid w:val="006B3D79"/>
    <w:rsid w:val="006C7697"/>
    <w:rsid w:val="006D7AFE"/>
    <w:rsid w:val="006E0578"/>
    <w:rsid w:val="006E314D"/>
    <w:rsid w:val="006E6E61"/>
    <w:rsid w:val="007061F8"/>
    <w:rsid w:val="00710723"/>
    <w:rsid w:val="00723ED1"/>
    <w:rsid w:val="0073792E"/>
    <w:rsid w:val="00743525"/>
    <w:rsid w:val="007510DD"/>
    <w:rsid w:val="00753EBA"/>
    <w:rsid w:val="00756BBA"/>
    <w:rsid w:val="0076286B"/>
    <w:rsid w:val="00766846"/>
    <w:rsid w:val="0077673A"/>
    <w:rsid w:val="007846E1"/>
    <w:rsid w:val="007A0C04"/>
    <w:rsid w:val="007B570C"/>
    <w:rsid w:val="007C01CD"/>
    <w:rsid w:val="007C589B"/>
    <w:rsid w:val="007E15FA"/>
    <w:rsid w:val="007E4A6E"/>
    <w:rsid w:val="007F56A7"/>
    <w:rsid w:val="00807DD0"/>
    <w:rsid w:val="00810E9B"/>
    <w:rsid w:val="00816B59"/>
    <w:rsid w:val="00845150"/>
    <w:rsid w:val="00845DC2"/>
    <w:rsid w:val="0084768D"/>
    <w:rsid w:val="00856B4D"/>
    <w:rsid w:val="0086114C"/>
    <w:rsid w:val="008659F3"/>
    <w:rsid w:val="00886D4B"/>
    <w:rsid w:val="008945EC"/>
    <w:rsid w:val="00895406"/>
    <w:rsid w:val="008A3568"/>
    <w:rsid w:val="008B6021"/>
    <w:rsid w:val="008D03B9"/>
    <w:rsid w:val="008E1E86"/>
    <w:rsid w:val="008F18D6"/>
    <w:rsid w:val="008F7DFE"/>
    <w:rsid w:val="009032FF"/>
    <w:rsid w:val="00904780"/>
    <w:rsid w:val="00922385"/>
    <w:rsid w:val="009223DF"/>
    <w:rsid w:val="00936091"/>
    <w:rsid w:val="00940693"/>
    <w:rsid w:val="00940D8A"/>
    <w:rsid w:val="00950C1F"/>
    <w:rsid w:val="00962258"/>
    <w:rsid w:val="009678B7"/>
    <w:rsid w:val="009833E1"/>
    <w:rsid w:val="00985EC7"/>
    <w:rsid w:val="00992D9C"/>
    <w:rsid w:val="00996CB8"/>
    <w:rsid w:val="009A0078"/>
    <w:rsid w:val="009B14A9"/>
    <w:rsid w:val="009B2E97"/>
    <w:rsid w:val="009B4030"/>
    <w:rsid w:val="009C30C5"/>
    <w:rsid w:val="009D1230"/>
    <w:rsid w:val="009D1706"/>
    <w:rsid w:val="009E07F4"/>
    <w:rsid w:val="009F392E"/>
    <w:rsid w:val="00A01A92"/>
    <w:rsid w:val="00A021CC"/>
    <w:rsid w:val="00A02EE7"/>
    <w:rsid w:val="00A157FE"/>
    <w:rsid w:val="00A307AB"/>
    <w:rsid w:val="00A320BE"/>
    <w:rsid w:val="00A53522"/>
    <w:rsid w:val="00A605AE"/>
    <w:rsid w:val="00A6177B"/>
    <w:rsid w:val="00A66136"/>
    <w:rsid w:val="00A76699"/>
    <w:rsid w:val="00AA4CBB"/>
    <w:rsid w:val="00AA65FA"/>
    <w:rsid w:val="00AA7351"/>
    <w:rsid w:val="00AB3FAE"/>
    <w:rsid w:val="00AB6759"/>
    <w:rsid w:val="00AC145A"/>
    <w:rsid w:val="00AD056F"/>
    <w:rsid w:val="00AD6731"/>
    <w:rsid w:val="00AD7371"/>
    <w:rsid w:val="00AF11FA"/>
    <w:rsid w:val="00B15D0D"/>
    <w:rsid w:val="00B17679"/>
    <w:rsid w:val="00B27209"/>
    <w:rsid w:val="00B3452A"/>
    <w:rsid w:val="00B365D2"/>
    <w:rsid w:val="00B545C1"/>
    <w:rsid w:val="00B748DD"/>
    <w:rsid w:val="00B75EE1"/>
    <w:rsid w:val="00B77481"/>
    <w:rsid w:val="00B8518B"/>
    <w:rsid w:val="00B95A00"/>
    <w:rsid w:val="00BB184D"/>
    <w:rsid w:val="00BC3B85"/>
    <w:rsid w:val="00BC4DC9"/>
    <w:rsid w:val="00BD7E91"/>
    <w:rsid w:val="00BF2DD6"/>
    <w:rsid w:val="00C010B9"/>
    <w:rsid w:val="00C02D0A"/>
    <w:rsid w:val="00C03A6E"/>
    <w:rsid w:val="00C22949"/>
    <w:rsid w:val="00C35AE5"/>
    <w:rsid w:val="00C42A1F"/>
    <w:rsid w:val="00C44F6A"/>
    <w:rsid w:val="00C47AE3"/>
    <w:rsid w:val="00C70EC1"/>
    <w:rsid w:val="00CB53B1"/>
    <w:rsid w:val="00CC6991"/>
    <w:rsid w:val="00CD1FC4"/>
    <w:rsid w:val="00D21061"/>
    <w:rsid w:val="00D4108E"/>
    <w:rsid w:val="00D551E7"/>
    <w:rsid w:val="00D6163D"/>
    <w:rsid w:val="00D657AD"/>
    <w:rsid w:val="00D66AB3"/>
    <w:rsid w:val="00D76037"/>
    <w:rsid w:val="00D831A3"/>
    <w:rsid w:val="00D85C5B"/>
    <w:rsid w:val="00D9782E"/>
    <w:rsid w:val="00DB210B"/>
    <w:rsid w:val="00DB679A"/>
    <w:rsid w:val="00DC60C3"/>
    <w:rsid w:val="00DC75F3"/>
    <w:rsid w:val="00DD46F3"/>
    <w:rsid w:val="00DE56F2"/>
    <w:rsid w:val="00DF116D"/>
    <w:rsid w:val="00E017C5"/>
    <w:rsid w:val="00E13382"/>
    <w:rsid w:val="00E21248"/>
    <w:rsid w:val="00E55F3F"/>
    <w:rsid w:val="00EB104F"/>
    <w:rsid w:val="00EC44FE"/>
    <w:rsid w:val="00ED14BD"/>
    <w:rsid w:val="00EE5EBA"/>
    <w:rsid w:val="00EF1804"/>
    <w:rsid w:val="00F0533E"/>
    <w:rsid w:val="00F1048D"/>
    <w:rsid w:val="00F12C80"/>
    <w:rsid w:val="00F12DEC"/>
    <w:rsid w:val="00F1527A"/>
    <w:rsid w:val="00F1715C"/>
    <w:rsid w:val="00F173A5"/>
    <w:rsid w:val="00F310F8"/>
    <w:rsid w:val="00F35939"/>
    <w:rsid w:val="00F423D6"/>
    <w:rsid w:val="00F44D15"/>
    <w:rsid w:val="00F45607"/>
    <w:rsid w:val="00F46D58"/>
    <w:rsid w:val="00F60F94"/>
    <w:rsid w:val="00F659EB"/>
    <w:rsid w:val="00F867BB"/>
    <w:rsid w:val="00F86BA6"/>
    <w:rsid w:val="00F969C4"/>
    <w:rsid w:val="00FA32F8"/>
    <w:rsid w:val="00FC6389"/>
    <w:rsid w:val="00FD17C6"/>
    <w:rsid w:val="00FE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F5FF3E3"/>
  <w14:defaultImageDpi w14:val="32767"/>
  <w15:docId w15:val="{26D6FB2B-F706-4CC4-A5F2-6BF62176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950C1F"/>
    <w:pPr>
      <w:numPr>
        <w:numId w:val="17"/>
      </w:numPr>
      <w:suppressAutoHyphens/>
      <w:spacing w:before="320" w:after="120" w:line="240" w:lineRule="auto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50C1F"/>
    <w:pPr>
      <w:numPr>
        <w:ilvl w:val="1"/>
        <w:numId w:val="17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50C1F"/>
    <w:pPr>
      <w:numPr>
        <w:ilvl w:val="2"/>
        <w:numId w:val="17"/>
      </w:numPr>
      <w:overflowPunct w:val="0"/>
      <w:autoSpaceDE w:val="0"/>
      <w:autoSpaceDN w:val="0"/>
      <w:adjustRightInd w:val="0"/>
      <w:spacing w:after="0" w:line="276" w:lineRule="auto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7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E40F7-BA21-4548-9A89-EFCF5CD6F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5553DF-4787-43B1-AFDE-0C972B2D279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e4a6a96-f3e4-483d-987d-304999e1d57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48AE523-00EA-4BEB-91A2-DC9635AF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2041</Words>
  <Characters>12045</Characters>
  <Application>Microsoft Office Word</Application>
  <DocSecurity>0</DocSecurity>
  <Lines>100</Lines>
  <Paragraphs>28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Holá Lucie, Mgr.</dc:creator>
  <cp:lastModifiedBy>Sýkorová Elen</cp:lastModifiedBy>
  <cp:revision>23</cp:revision>
  <cp:lastPrinted>2023-08-02T11:14:00Z</cp:lastPrinted>
  <dcterms:created xsi:type="dcterms:W3CDTF">2023-06-22T08:31:00Z</dcterms:created>
  <dcterms:modified xsi:type="dcterms:W3CDTF">2023-08-18T06:40:00Z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